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46086" w14:textId="77777777" w:rsidR="000856E7" w:rsidRPr="003F5A84" w:rsidRDefault="000856E7" w:rsidP="000856E7">
      <w:pPr>
        <w:pBdr>
          <w:top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1D87EA05" w14:textId="77777777" w:rsidR="000856E7" w:rsidRPr="003F5A84" w:rsidRDefault="000856E7" w:rsidP="000856E7">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3F5A84">
        <w:rPr>
          <w:rFonts w:ascii="Arial" w:hAnsi="Arial" w:cs="Arial"/>
          <w:b/>
          <w:noProof w:val="0"/>
          <w:color w:val="0000FF"/>
          <w:sz w:val="32"/>
          <w:szCs w:val="32"/>
        </w:rPr>
        <w:t>Standard Conditions for Project Agreements</w:t>
      </w:r>
    </w:p>
    <w:p w14:paraId="022986AE"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between the</w:t>
      </w:r>
    </w:p>
    <w:p w14:paraId="0E2071EB"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3F5A84">
            <w:rPr>
              <w:rFonts w:ascii="Arial" w:hAnsi="Arial" w:cs="Arial"/>
              <w:b/>
              <w:noProof w:val="0"/>
              <w:color w:val="0000FF"/>
              <w:sz w:val="32"/>
              <w:szCs w:val="32"/>
            </w:rPr>
            <w:t>Australia</w:t>
          </w:r>
        </w:smartTag>
      </w:smartTag>
    </w:p>
    <w:p w14:paraId="0DBEFA66" w14:textId="77777777" w:rsidR="000856E7" w:rsidRPr="003F5A84" w:rsidRDefault="000856E7" w:rsidP="000856E7">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represented by the</w:t>
      </w:r>
    </w:p>
    <w:p w14:paraId="7298E41B" w14:textId="77777777" w:rsidR="000856E7" w:rsidRPr="003F5A84" w:rsidRDefault="000856E7" w:rsidP="000856E7">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Australian Centre for International Agricultural Research</w:t>
      </w:r>
    </w:p>
    <w:p w14:paraId="6E73E3D4"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and the</w:t>
      </w:r>
    </w:p>
    <w:p w14:paraId="6EF83E50" w14:textId="77777777" w:rsidR="000856E7" w:rsidRPr="00C13431"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FF0000"/>
          <w:sz w:val="32"/>
          <w:szCs w:val="32"/>
        </w:rPr>
      </w:pPr>
      <w:r w:rsidRPr="003F5A84">
        <w:rPr>
          <w:rFonts w:ascii="Arial" w:hAnsi="Arial" w:cs="Arial"/>
          <w:b/>
          <w:noProof w:val="0"/>
          <w:color w:val="0000FF"/>
          <w:sz w:val="32"/>
          <w:szCs w:val="32"/>
        </w:rPr>
        <w:t>Commissioned Organisation (International Centre)</w:t>
      </w:r>
      <w:r>
        <w:rPr>
          <w:rFonts w:ascii="Arial" w:hAnsi="Arial" w:cs="Arial"/>
          <w:b/>
          <w:noProof w:val="0"/>
          <w:color w:val="0000FF"/>
          <w:sz w:val="32"/>
          <w:szCs w:val="32"/>
        </w:rPr>
        <w:t xml:space="preserve"> </w:t>
      </w:r>
    </w:p>
    <w:p w14:paraId="447B7E78" w14:textId="77777777" w:rsidR="000856E7" w:rsidRPr="003F5A84" w:rsidRDefault="000856E7" w:rsidP="000856E7">
      <w:pPr>
        <w:pBdr>
          <w:bottom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0AFA1BA" w14:textId="77777777" w:rsidR="000856E7" w:rsidRPr="003F5A84" w:rsidRDefault="000856E7" w:rsidP="000856E7">
      <w:pPr>
        <w:rPr>
          <w:rFonts w:ascii="Arial" w:hAnsi="Arial" w:cs="Arial"/>
          <w:b/>
          <w:noProof w:val="0"/>
          <w:sz w:val="24"/>
        </w:rPr>
        <w:sectPr w:rsidR="000856E7" w:rsidRPr="003F5A84" w:rsidSect="00E33015">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p w14:paraId="7CDC3821" w14:textId="77777777" w:rsidR="000856E7" w:rsidRPr="00AD7188" w:rsidRDefault="000856E7" w:rsidP="000856E7">
      <w:pPr>
        <w:pStyle w:val="TOC6"/>
        <w:tabs>
          <w:tab w:val="clear" w:pos="288"/>
          <w:tab w:val="left" w:pos="540"/>
        </w:tabs>
        <w:spacing w:before="0"/>
        <w:jc w:val="center"/>
        <w:rPr>
          <w:rFonts w:ascii="Arial" w:hAnsi="Arial"/>
          <w:bCs/>
          <w:noProof w:val="0"/>
          <w:color w:val="0000FF"/>
        </w:r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0856E7" w:rsidRPr="000808CA" w14:paraId="5609CEBA" w14:textId="77777777" w:rsidTr="007F31EA">
        <w:tc>
          <w:tcPr>
            <w:tcW w:w="9735" w:type="dxa"/>
          </w:tcPr>
          <w:p w14:paraId="276248D8" w14:textId="77777777" w:rsidR="000856E7" w:rsidRPr="000808CA" w:rsidRDefault="000856E7" w:rsidP="007F31EA">
            <w:pPr>
              <w:pStyle w:val="TOC6"/>
              <w:tabs>
                <w:tab w:val="clear" w:pos="288"/>
                <w:tab w:val="left" w:pos="540"/>
              </w:tabs>
              <w:spacing w:before="0"/>
              <w:jc w:val="center"/>
              <w:rPr>
                <w:rFonts w:ascii="Arial" w:hAnsi="Arial"/>
                <w:bCs/>
                <w:noProof w:val="0"/>
                <w:color w:val="0000FF"/>
              </w:rPr>
            </w:pPr>
          </w:p>
          <w:p w14:paraId="00914DE1" w14:textId="77777777" w:rsidR="000856E7" w:rsidRDefault="000856E7" w:rsidP="007F31EA">
            <w:pPr>
              <w:pStyle w:val="TOC6"/>
              <w:tabs>
                <w:tab w:val="clear" w:pos="288"/>
                <w:tab w:val="left" w:pos="540"/>
              </w:tabs>
              <w:spacing w:before="0"/>
              <w:rPr>
                <w:rFonts w:ascii="Arial" w:hAnsi="Arial" w:cs="Arial"/>
                <w:bCs/>
                <w:noProof w:val="0"/>
                <w:color w:val="0000FF"/>
                <w:sz w:val="28"/>
                <w:szCs w:val="28"/>
              </w:rPr>
            </w:pPr>
            <w:r w:rsidRPr="003F5A84">
              <w:rPr>
                <w:rFonts w:ascii="Arial" w:hAnsi="Arial" w:cs="Arial"/>
                <w:bCs/>
                <w:noProof w:val="0"/>
                <w:color w:val="0000FF"/>
                <w:sz w:val="28"/>
                <w:szCs w:val="28"/>
              </w:rPr>
              <w:t>STANDARD CONDITIONS FOR PROJECT AGREEMENTS</w:t>
            </w:r>
            <w:r w:rsidRPr="003F5A84">
              <w:rPr>
                <w:rFonts w:ascii="Arial" w:hAnsi="Arial" w:cs="Arial"/>
                <w:bCs/>
                <w:noProof w:val="0"/>
                <w:color w:val="0000FF"/>
                <w:sz w:val="28"/>
                <w:szCs w:val="28"/>
              </w:rPr>
              <w:br/>
              <w:t>BETWEEN ACIAR AND THE COMMISSIONED ORGANISATION</w:t>
            </w:r>
          </w:p>
          <w:p w14:paraId="6165682F" w14:textId="77777777" w:rsidR="000856E7" w:rsidRDefault="000856E7" w:rsidP="007F31EA">
            <w:pPr>
              <w:pStyle w:val="TOC6"/>
              <w:tabs>
                <w:tab w:val="clear" w:pos="288"/>
                <w:tab w:val="left" w:pos="540"/>
              </w:tabs>
              <w:spacing w:before="0"/>
              <w:rPr>
                <w:rFonts w:ascii="Arial" w:hAnsi="Arial" w:cs="Arial"/>
                <w:bCs/>
                <w:noProof w:val="0"/>
                <w:color w:val="0000FF"/>
                <w:sz w:val="28"/>
                <w:szCs w:val="28"/>
              </w:rPr>
            </w:pPr>
          </w:p>
          <w:p w14:paraId="0A5ABCCE" w14:textId="77777777" w:rsidR="000856E7" w:rsidRPr="000808CA" w:rsidRDefault="000856E7" w:rsidP="007F31EA">
            <w:pPr>
              <w:jc w:val="center"/>
              <w:rPr>
                <w:rFonts w:ascii="Arial" w:hAnsi="Arial"/>
                <w:noProof w:val="0"/>
              </w:rPr>
            </w:pPr>
            <w:r w:rsidRPr="000808CA">
              <w:rPr>
                <w:rFonts w:ascii="Arial" w:hAnsi="Arial" w:cs="Arial"/>
                <w:bCs/>
                <w:noProof w:val="0"/>
                <w:color w:val="0000FF"/>
                <w:sz w:val="28"/>
              </w:rPr>
              <w:t>Table of Contents</w:t>
            </w:r>
            <w:r w:rsidRPr="000808CA">
              <w:rPr>
                <w:rFonts w:ascii="Arial" w:hAnsi="Arial"/>
                <w:noProof w:val="0"/>
              </w:rPr>
              <w:t xml:space="preserve"> </w:t>
            </w:r>
          </w:p>
        </w:tc>
      </w:tr>
    </w:tbl>
    <w:p w14:paraId="514C8FA2" w14:textId="77777777" w:rsidR="000856E7" w:rsidRPr="00AD7188" w:rsidRDefault="000856E7" w:rsidP="000856E7">
      <w:pPr>
        <w:jc w:val="center"/>
        <w:rPr>
          <w:rFonts w:ascii="Arial" w:hAnsi="Arial"/>
          <w:noProof w:val="0"/>
        </w:rPr>
      </w:pPr>
    </w:p>
    <w:p w14:paraId="371A41AC" w14:textId="2B6CC0C1" w:rsidR="005E4782" w:rsidRDefault="000856E7" w:rsidP="005E4782">
      <w:pPr>
        <w:pStyle w:val="TOC1"/>
        <w:tabs>
          <w:tab w:val="clear" w:pos="8646"/>
          <w:tab w:val="left" w:leader="dot" w:pos="709"/>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\t "Heading 1,1,Heading 8,8,ME Legal 1,1,Style ME Legal 1 + 12 pt Bold Blue Before:  0 pt After:  12 pt...,1" </w:instrText>
      </w:r>
      <w:r>
        <w:rPr>
          <w:rFonts w:cs="Arial"/>
          <w:color w:val="0000FF"/>
        </w:rPr>
        <w:fldChar w:fldCharType="separate"/>
      </w:r>
      <w:r w:rsidR="005E4782">
        <w:rPr>
          <w:lang w:bidi="th-TH"/>
        </w:rPr>
        <w:t>1.</w:t>
      </w:r>
      <w:r w:rsidR="005E4782">
        <w:rPr>
          <w:rFonts w:asciiTheme="minorHAnsi" w:eastAsiaTheme="minorEastAsia" w:hAnsiTheme="minorHAnsi" w:cstheme="minorBidi"/>
          <w:sz w:val="22"/>
          <w:szCs w:val="22"/>
          <w:lang w:eastAsia="en-AU"/>
        </w:rPr>
        <w:tab/>
      </w:r>
      <w:r w:rsidR="005E4782">
        <w:rPr>
          <w:lang w:bidi="th-TH"/>
        </w:rPr>
        <w:t>Interpretation</w:t>
      </w:r>
      <w:r w:rsidR="005E4782">
        <w:tab/>
      </w:r>
      <w:r w:rsidR="005E4782">
        <w:fldChar w:fldCharType="begin"/>
      </w:r>
      <w:r w:rsidR="005E4782">
        <w:instrText xml:space="preserve"> PAGEREF _Toc33449368 \h </w:instrText>
      </w:r>
      <w:r w:rsidR="005E4782">
        <w:fldChar w:fldCharType="separate"/>
      </w:r>
      <w:r w:rsidR="0065250F">
        <w:t>3</w:t>
      </w:r>
      <w:r w:rsidR="005E4782">
        <w:fldChar w:fldCharType="end"/>
      </w:r>
    </w:p>
    <w:p w14:paraId="055629FF" w14:textId="4B605A1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_Toc33449369 \h </w:instrText>
      </w:r>
      <w:r>
        <w:fldChar w:fldCharType="separate"/>
      </w:r>
      <w:r w:rsidR="0065250F">
        <w:t>5</w:t>
      </w:r>
      <w:r>
        <w:fldChar w:fldCharType="end"/>
      </w:r>
    </w:p>
    <w:p w14:paraId="5595CC30" w14:textId="705B7C89"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_Toc33449370 \h </w:instrText>
      </w:r>
      <w:r>
        <w:fldChar w:fldCharType="separate"/>
      </w:r>
      <w:r w:rsidR="0065250F">
        <w:t>6</w:t>
      </w:r>
      <w:r>
        <w:fldChar w:fldCharType="end"/>
      </w:r>
    </w:p>
    <w:p w14:paraId="6EC74240" w14:textId="3207C00A"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Project Agreement</w:t>
      </w:r>
      <w:r>
        <w:tab/>
      </w:r>
      <w:r>
        <w:fldChar w:fldCharType="begin"/>
      </w:r>
      <w:r>
        <w:instrText xml:space="preserve"> PAGEREF _Toc33449371 \h </w:instrText>
      </w:r>
      <w:r>
        <w:fldChar w:fldCharType="separate"/>
      </w:r>
      <w:r w:rsidR="0065250F">
        <w:t>6</w:t>
      </w:r>
      <w:r>
        <w:fldChar w:fldCharType="end"/>
      </w:r>
    </w:p>
    <w:p w14:paraId="6D4571E8" w14:textId="4FC046E2"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_Toc33449372 \h </w:instrText>
      </w:r>
      <w:r>
        <w:fldChar w:fldCharType="separate"/>
      </w:r>
      <w:r w:rsidR="0065250F">
        <w:t>6</w:t>
      </w:r>
      <w:r>
        <w:fldChar w:fldCharType="end"/>
      </w:r>
    </w:p>
    <w:p w14:paraId="1C2FB769" w14:textId="35ADA39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_Toc33449373 \h </w:instrText>
      </w:r>
      <w:r>
        <w:fldChar w:fldCharType="separate"/>
      </w:r>
      <w:r w:rsidR="0065250F">
        <w:t>8</w:t>
      </w:r>
      <w:r>
        <w:fldChar w:fldCharType="end"/>
      </w:r>
    </w:p>
    <w:p w14:paraId="6D9C00CC" w14:textId="27D11C09"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_Toc33449374 \h </w:instrText>
      </w:r>
      <w:r>
        <w:fldChar w:fldCharType="separate"/>
      </w:r>
      <w:r w:rsidR="0065250F">
        <w:t>8</w:t>
      </w:r>
      <w:r>
        <w:fldChar w:fldCharType="end"/>
      </w:r>
    </w:p>
    <w:p w14:paraId="14D78128" w14:textId="13C3458E"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_Toc33449375 \h </w:instrText>
      </w:r>
      <w:r>
        <w:fldChar w:fldCharType="separate"/>
      </w:r>
      <w:r w:rsidR="0065250F">
        <w:t>9</w:t>
      </w:r>
      <w:r>
        <w:fldChar w:fldCharType="end"/>
      </w:r>
    </w:p>
    <w:p w14:paraId="2A829680" w14:textId="2A6D192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_Toc33449376 \h </w:instrText>
      </w:r>
      <w:r>
        <w:fldChar w:fldCharType="separate"/>
      </w:r>
      <w:r w:rsidR="0065250F">
        <w:t>9</w:t>
      </w:r>
      <w:r>
        <w:fldChar w:fldCharType="end"/>
      </w:r>
    </w:p>
    <w:p w14:paraId="6ED48477" w14:textId="5A3C2EF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_Toc33449377 \h </w:instrText>
      </w:r>
      <w:r>
        <w:fldChar w:fldCharType="separate"/>
      </w:r>
      <w:r w:rsidR="0065250F">
        <w:t>9</w:t>
      </w:r>
      <w:r>
        <w:fldChar w:fldCharType="end"/>
      </w:r>
    </w:p>
    <w:p w14:paraId="69EAAC82" w14:textId="229F5FF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_Toc33449378 \h </w:instrText>
      </w:r>
      <w:r>
        <w:fldChar w:fldCharType="separate"/>
      </w:r>
      <w:r w:rsidR="0065250F">
        <w:t>11</w:t>
      </w:r>
      <w:r>
        <w:fldChar w:fldCharType="end"/>
      </w:r>
    </w:p>
    <w:p w14:paraId="6AE8EAFD" w14:textId="6E886219"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_Toc33449379 \h </w:instrText>
      </w:r>
      <w:r>
        <w:fldChar w:fldCharType="separate"/>
      </w:r>
      <w:r w:rsidR="0065250F">
        <w:t>11</w:t>
      </w:r>
      <w:r>
        <w:fldChar w:fldCharType="end"/>
      </w:r>
    </w:p>
    <w:p w14:paraId="048BDE1B" w14:textId="044693A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_Toc33449380 \h </w:instrText>
      </w:r>
      <w:r>
        <w:fldChar w:fldCharType="separate"/>
      </w:r>
      <w:r w:rsidR="0065250F">
        <w:t>11</w:t>
      </w:r>
      <w:r>
        <w:fldChar w:fldCharType="end"/>
      </w:r>
    </w:p>
    <w:p w14:paraId="04D45E65" w14:textId="2F823D18"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Project Committee</w:t>
      </w:r>
      <w:r>
        <w:tab/>
      </w:r>
      <w:r>
        <w:fldChar w:fldCharType="begin"/>
      </w:r>
      <w:r>
        <w:instrText xml:space="preserve"> PAGEREF _Toc33449381 \h </w:instrText>
      </w:r>
      <w:r>
        <w:fldChar w:fldCharType="separate"/>
      </w:r>
      <w:r w:rsidR="0065250F">
        <w:t>12</w:t>
      </w:r>
      <w:r>
        <w:fldChar w:fldCharType="end"/>
      </w:r>
    </w:p>
    <w:p w14:paraId="6235FF16" w14:textId="5409EFF5"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_Toc33449382 \h </w:instrText>
      </w:r>
      <w:r>
        <w:fldChar w:fldCharType="separate"/>
      </w:r>
      <w:r w:rsidR="0065250F">
        <w:t>12</w:t>
      </w:r>
      <w:r>
        <w:fldChar w:fldCharType="end"/>
      </w:r>
    </w:p>
    <w:p w14:paraId="4C87EA40" w14:textId="7C8177FF"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_Toc33449383 \h </w:instrText>
      </w:r>
      <w:r>
        <w:fldChar w:fldCharType="separate"/>
      </w:r>
      <w:r w:rsidR="0065250F">
        <w:t>12</w:t>
      </w:r>
      <w:r>
        <w:fldChar w:fldCharType="end"/>
      </w:r>
    </w:p>
    <w:p w14:paraId="15326B60" w14:textId="36A912B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Termination</w:t>
      </w:r>
      <w:r>
        <w:tab/>
      </w:r>
      <w:r>
        <w:fldChar w:fldCharType="begin"/>
      </w:r>
      <w:r>
        <w:instrText xml:space="preserve"> PAGEREF _Toc33449384 \h </w:instrText>
      </w:r>
      <w:r>
        <w:fldChar w:fldCharType="separate"/>
      </w:r>
      <w:r w:rsidR="0065250F">
        <w:t>12</w:t>
      </w:r>
      <w:r>
        <w:fldChar w:fldCharType="end"/>
      </w:r>
    </w:p>
    <w:p w14:paraId="4A4DF859" w14:textId="1C9DDD2E"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_Toc33449385 \h </w:instrText>
      </w:r>
      <w:r>
        <w:fldChar w:fldCharType="separate"/>
      </w:r>
      <w:r w:rsidR="0065250F">
        <w:t>13</w:t>
      </w:r>
      <w:r>
        <w:fldChar w:fldCharType="end"/>
      </w:r>
    </w:p>
    <w:p w14:paraId="2C3D4A32" w14:textId="44EB716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_Toc33449386 \h </w:instrText>
      </w:r>
      <w:r>
        <w:fldChar w:fldCharType="separate"/>
      </w:r>
      <w:r w:rsidR="0065250F">
        <w:t>13</w:t>
      </w:r>
      <w:r>
        <w:fldChar w:fldCharType="end"/>
      </w:r>
    </w:p>
    <w:p w14:paraId="46542E2A" w14:textId="03711A9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_Toc33449387 \h </w:instrText>
      </w:r>
      <w:r>
        <w:fldChar w:fldCharType="separate"/>
      </w:r>
      <w:r w:rsidR="0065250F">
        <w:t>13</w:t>
      </w:r>
      <w:r>
        <w:fldChar w:fldCharType="end"/>
      </w:r>
    </w:p>
    <w:p w14:paraId="267BDE78" w14:textId="6E5E57DE"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Compliance</w:t>
      </w:r>
      <w:r>
        <w:tab/>
      </w:r>
      <w:r>
        <w:fldChar w:fldCharType="begin"/>
      </w:r>
      <w:r>
        <w:instrText xml:space="preserve"> PAGEREF _Toc33449388 \h </w:instrText>
      </w:r>
      <w:r>
        <w:fldChar w:fldCharType="separate"/>
      </w:r>
      <w:r w:rsidR="0065250F">
        <w:t>13</w:t>
      </w:r>
      <w:r>
        <w:fldChar w:fldCharType="end"/>
      </w:r>
    </w:p>
    <w:p w14:paraId="791279EE" w14:textId="0EC39291"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sidRPr="00B0470A">
        <w:rPr>
          <w:rFonts w:cs="Arial"/>
          <w:lang w:bidi="th-TH"/>
        </w:rPr>
        <w:t>22.</w:t>
      </w:r>
      <w:r>
        <w:rPr>
          <w:rFonts w:asciiTheme="minorHAnsi" w:eastAsiaTheme="minorEastAsia" w:hAnsiTheme="minorHAnsi" w:cstheme="minorBidi"/>
          <w:sz w:val="22"/>
          <w:szCs w:val="22"/>
          <w:lang w:eastAsia="en-AU"/>
        </w:rPr>
        <w:tab/>
      </w:r>
      <w:r w:rsidRPr="00B0470A">
        <w:rPr>
          <w:rFonts w:cs="Arial"/>
          <w:lang w:bidi="th-TH"/>
        </w:rPr>
        <w:t>Child safety</w:t>
      </w:r>
      <w:r>
        <w:tab/>
      </w:r>
      <w:r>
        <w:fldChar w:fldCharType="begin"/>
      </w:r>
      <w:r>
        <w:instrText xml:space="preserve"> PAGEREF _Toc33449389 \h </w:instrText>
      </w:r>
      <w:r>
        <w:fldChar w:fldCharType="separate"/>
      </w:r>
      <w:r w:rsidR="0065250F">
        <w:t>14</w:t>
      </w:r>
      <w:r>
        <w:fldChar w:fldCharType="end"/>
      </w:r>
    </w:p>
    <w:p w14:paraId="54DCA595" w14:textId="7EEC378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23.</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_Toc33449390 \h </w:instrText>
      </w:r>
      <w:r>
        <w:fldChar w:fldCharType="separate"/>
      </w:r>
      <w:r w:rsidR="0065250F">
        <w:t>15</w:t>
      </w:r>
      <w:r>
        <w:fldChar w:fldCharType="end"/>
      </w:r>
    </w:p>
    <w:p w14:paraId="2FC9245D" w14:textId="15F25E9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_Toc33449391 \h </w:instrText>
      </w:r>
      <w:r>
        <w:fldChar w:fldCharType="separate"/>
      </w:r>
      <w:r w:rsidR="0065250F">
        <w:t>15</w:t>
      </w:r>
      <w:r>
        <w:fldChar w:fldCharType="end"/>
      </w:r>
    </w:p>
    <w:p w14:paraId="5284D874" w14:textId="288E059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_Toc33449392 \h </w:instrText>
      </w:r>
      <w:r>
        <w:fldChar w:fldCharType="separate"/>
      </w:r>
      <w:r w:rsidR="0065250F">
        <w:t>15</w:t>
      </w:r>
      <w:r>
        <w:fldChar w:fldCharType="end"/>
      </w:r>
    </w:p>
    <w:p w14:paraId="4D70BDB8" w14:textId="447D0DB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26.</w:t>
      </w:r>
      <w:r>
        <w:rPr>
          <w:rFonts w:asciiTheme="minorHAnsi" w:eastAsiaTheme="minorEastAsia" w:hAnsiTheme="minorHAnsi" w:cstheme="minorBidi"/>
          <w:sz w:val="22"/>
          <w:szCs w:val="22"/>
          <w:lang w:eastAsia="en-AU"/>
        </w:rPr>
        <w:tab/>
      </w:r>
      <w:r>
        <w:rPr>
          <w:lang w:bidi="th-TH"/>
        </w:rPr>
        <w:t>Authority and consents</w:t>
      </w:r>
      <w:r>
        <w:tab/>
      </w:r>
      <w:r>
        <w:fldChar w:fldCharType="begin"/>
      </w:r>
      <w:r>
        <w:instrText xml:space="preserve"> PAGEREF _Toc33449393 \h </w:instrText>
      </w:r>
      <w:r>
        <w:fldChar w:fldCharType="separate"/>
      </w:r>
      <w:r w:rsidR="0065250F">
        <w:t>15</w:t>
      </w:r>
      <w:r>
        <w:fldChar w:fldCharType="end"/>
      </w:r>
    </w:p>
    <w:p w14:paraId="792B250A" w14:textId="5CF8A42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Project Agreement</w:t>
      </w:r>
      <w:r>
        <w:tab/>
      </w:r>
      <w:r>
        <w:fldChar w:fldCharType="begin"/>
      </w:r>
      <w:r>
        <w:instrText xml:space="preserve"> PAGEREF _Toc33449394 \h </w:instrText>
      </w:r>
      <w:r>
        <w:fldChar w:fldCharType="separate"/>
      </w:r>
      <w:r w:rsidR="0065250F">
        <w:t>15</w:t>
      </w:r>
      <w:r>
        <w:fldChar w:fldCharType="end"/>
      </w:r>
    </w:p>
    <w:p w14:paraId="0738F1BD" w14:textId="7D1E4735"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_Toc33449395 \h </w:instrText>
      </w:r>
      <w:r>
        <w:fldChar w:fldCharType="separate"/>
      </w:r>
      <w:r w:rsidR="0065250F">
        <w:t>15</w:t>
      </w:r>
      <w:r>
        <w:fldChar w:fldCharType="end"/>
      </w:r>
    </w:p>
    <w:p w14:paraId="2E9E91F0" w14:textId="1C8B7372"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_Toc33449396 \h </w:instrText>
      </w:r>
      <w:r>
        <w:fldChar w:fldCharType="separate"/>
      </w:r>
      <w:r w:rsidR="0065250F">
        <w:t>16</w:t>
      </w:r>
      <w:r>
        <w:fldChar w:fldCharType="end"/>
      </w:r>
    </w:p>
    <w:p w14:paraId="14517975" w14:textId="0BCFC719" w:rsidR="005E4782" w:rsidRDefault="005E4782" w:rsidP="005E4782">
      <w:pPr>
        <w:pStyle w:val="TOC8"/>
        <w:tabs>
          <w:tab w:val="left" w:leader="dot" w:pos="709"/>
        </w:tabs>
        <w:rPr>
          <w:rFonts w:asciiTheme="minorHAnsi" w:eastAsiaTheme="minorEastAsia" w:hAnsiTheme="minorHAnsi" w:cstheme="minorBidi"/>
          <w:sz w:val="22"/>
          <w:szCs w:val="22"/>
          <w:lang w:eastAsia="en-AU"/>
        </w:rPr>
      </w:pPr>
      <w:r w:rsidRPr="00B0470A">
        <w:rPr>
          <w:rFonts w:ascii="Arial" w:hAnsi="Arial" w:cs="Arial"/>
          <w:b/>
          <w:bCs/>
        </w:rPr>
        <w:t>Change Register</w:t>
      </w:r>
      <w:r>
        <w:tab/>
      </w:r>
      <w:r>
        <w:fldChar w:fldCharType="begin"/>
      </w:r>
      <w:r>
        <w:instrText xml:space="preserve"> PAGEREF _Toc33449397 \h </w:instrText>
      </w:r>
      <w:r>
        <w:fldChar w:fldCharType="separate"/>
      </w:r>
      <w:r w:rsidR="0065250F">
        <w:t>17</w:t>
      </w:r>
      <w:r>
        <w:fldChar w:fldCharType="end"/>
      </w:r>
    </w:p>
    <w:p w14:paraId="2970F4D5" w14:textId="454304C1" w:rsidR="000856E7" w:rsidRPr="003F5A84" w:rsidRDefault="000856E7" w:rsidP="000856E7">
      <w:pPr>
        <w:pStyle w:val="TOC6"/>
        <w:tabs>
          <w:tab w:val="clear" w:pos="288"/>
          <w:tab w:val="clear" w:pos="8646"/>
          <w:tab w:val="left" w:leader="dot" w:pos="709"/>
          <w:tab w:val="left" w:leader="dot" w:pos="851"/>
        </w:tabs>
        <w:rPr>
          <w:rFonts w:ascii="Arial" w:hAnsi="Arial" w:cs="Arial"/>
          <w:noProof w:val="0"/>
        </w:rPr>
        <w:sectPr w:rsidR="000856E7" w:rsidRPr="003F5A84" w:rsidSect="00FF5217">
          <w:footerReference w:type="default" r:id="rId18"/>
          <w:headerReference w:type="first" r:id="rId19"/>
          <w:footerReference w:type="first" r:id="rId20"/>
          <w:footnotePr>
            <w:numStart w:val="2"/>
          </w:footnotePr>
          <w:pgSz w:w="11907" w:h="16840"/>
          <w:pgMar w:top="1418" w:right="850" w:bottom="1418" w:left="1440" w:header="720" w:footer="454" w:gutter="0"/>
          <w:cols w:space="360"/>
          <w:noEndnote/>
        </w:sectPr>
      </w:pPr>
      <w:r>
        <w:rPr>
          <w:rFonts w:ascii="Arial" w:hAnsi="Arial" w:cs="Arial"/>
          <w:color w:val="0000FF"/>
        </w:rPr>
        <w:fldChar w:fldCharType="end"/>
      </w:r>
      <w:r w:rsidRPr="003F5A84">
        <w:rPr>
          <w:rFonts w:ascii="Arial" w:hAnsi="Arial" w:cs="Arial"/>
          <w:noProof w:val="0"/>
        </w:rPr>
        <w:t xml:space="preserve"> </w:t>
      </w:r>
    </w:p>
    <w:p w14:paraId="6D6D51C3"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lastRenderedPageBreak/>
        <w:t xml:space="preserve">Standard Conditions for Project Agreements </w:t>
      </w:r>
    </w:p>
    <w:p w14:paraId="15E6A37F"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between the </w:t>
      </w:r>
    </w:p>
    <w:p w14:paraId="4C1B0A24"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142463">
        <w:rPr>
          <w:rFonts w:ascii="Arial" w:hAnsi="Arial" w:cs="Arial"/>
          <w:bCs/>
          <w:noProof w:val="0"/>
          <w:color w:val="0000FF"/>
          <w:sz w:val="28"/>
          <w:szCs w:val="28"/>
        </w:rPr>
        <w:t xml:space="preserve">for International Agricultural Research (“ACIAR”) </w:t>
      </w:r>
    </w:p>
    <w:p w14:paraId="4460DA19"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and the </w:t>
      </w:r>
    </w:p>
    <w:p w14:paraId="529BD4D0"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Commissioned Organisation</w:t>
      </w:r>
      <w:r>
        <w:rPr>
          <w:rFonts w:ascii="Arial" w:hAnsi="Arial" w:cs="Arial"/>
          <w:bCs/>
          <w:noProof w:val="0"/>
          <w:color w:val="0000FF"/>
          <w:sz w:val="28"/>
          <w:szCs w:val="28"/>
        </w:rPr>
        <w:t xml:space="preserve"> (International Centre)</w:t>
      </w:r>
    </w:p>
    <w:p w14:paraId="3F400056" w14:textId="77777777" w:rsidR="000856E7" w:rsidRPr="00336621" w:rsidRDefault="000856E7" w:rsidP="000856E7">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1559B5BE" w14:textId="77777777" w:rsidR="000856E7" w:rsidRPr="003F5A84" w:rsidRDefault="000856E7" w:rsidP="000856E7">
      <w:pPr>
        <w:spacing w:before="120" w:after="120"/>
        <w:jc w:val="both"/>
        <w:rPr>
          <w:rFonts w:ascii="Arial" w:hAnsi="Arial" w:cs="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our agreements for the research partnerships it facilitates.</w:t>
      </w:r>
      <w:r>
        <w:rPr>
          <w:rFonts w:ascii="Arial" w:hAnsi="Arial" w:cs="Arial"/>
          <w:szCs w:val="22"/>
        </w:rPr>
        <w:t xml:space="preserve">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0856E7" w:rsidRPr="003F5A84" w14:paraId="1E98FA14" w14:textId="77777777" w:rsidTr="007F31EA">
        <w:trPr>
          <w:cantSplit/>
        </w:trPr>
        <w:tc>
          <w:tcPr>
            <w:tcW w:w="9734" w:type="dxa"/>
          </w:tcPr>
          <w:p w14:paraId="2D9DECFA" w14:textId="77777777" w:rsidR="000856E7" w:rsidRPr="003F5A84" w:rsidRDefault="000856E7" w:rsidP="007F31EA">
            <w:pPr>
              <w:tabs>
                <w:tab w:val="left" w:pos="851"/>
                <w:tab w:val="left" w:pos="1134"/>
                <w:tab w:val="left" w:pos="1843"/>
              </w:tabs>
              <w:spacing w:line="360" w:lineRule="atLeast"/>
              <w:jc w:val="center"/>
              <w:rPr>
                <w:rFonts w:ascii="Arial" w:hAnsi="Arial" w:cs="Arial"/>
                <w:b/>
                <w:noProof w:val="0"/>
              </w:rPr>
            </w:pPr>
          </w:p>
        </w:tc>
      </w:tr>
    </w:tbl>
    <w:p w14:paraId="6DBEA123" w14:textId="77777777" w:rsidR="000856E7" w:rsidRPr="003F5A84" w:rsidRDefault="000856E7" w:rsidP="000856E7">
      <w:pPr>
        <w:rPr>
          <w:rFonts w:ascii="Arial" w:hAnsi="Arial" w:cs="Arial"/>
          <w:b/>
          <w:noProof w:val="0"/>
          <w:sz w:val="24"/>
        </w:rPr>
        <w:sectPr w:rsidR="000856E7" w:rsidRPr="003F5A84" w:rsidSect="00E33015">
          <w:headerReference w:type="default" r:id="rId21"/>
          <w:footerReference w:type="default" r:id="rId22"/>
          <w:headerReference w:type="first" r:id="rId23"/>
          <w:footerReference w:type="first" r:id="rId24"/>
          <w:footnotePr>
            <w:numStart w:val="2"/>
          </w:footnotePr>
          <w:pgSz w:w="11907" w:h="16840"/>
          <w:pgMar w:top="1418" w:right="1440" w:bottom="1418" w:left="1440" w:header="720" w:footer="454" w:gutter="0"/>
          <w:cols w:space="576"/>
          <w:noEndnote/>
          <w:titlePg/>
        </w:sectPr>
      </w:pPr>
    </w:p>
    <w:p w14:paraId="4538ADAE" w14:textId="77777777" w:rsidR="000856E7" w:rsidRPr="00AD7188" w:rsidRDefault="000856E7" w:rsidP="000856E7">
      <w:pPr>
        <w:spacing w:after="240"/>
        <w:rPr>
          <w:rFonts w:ascii="Arial" w:hAnsi="Arial"/>
          <w:b/>
          <w:noProof w:val="0"/>
          <w:sz w:val="24"/>
        </w:rPr>
      </w:pPr>
      <w:r w:rsidRPr="00AD7188">
        <w:rPr>
          <w:rFonts w:ascii="Arial" w:hAnsi="Arial"/>
          <w:b/>
          <w:noProof w:val="0"/>
          <w:sz w:val="24"/>
        </w:rPr>
        <w:t>THE PARTIES AGREE AS FOLLOWS:</w:t>
      </w:r>
    </w:p>
    <w:p w14:paraId="2A6BD0B1" w14:textId="77777777" w:rsidR="000856E7" w:rsidRPr="001862F3" w:rsidRDefault="000856E7" w:rsidP="000856E7">
      <w:pPr>
        <w:keepNext/>
        <w:spacing w:after="240"/>
        <w:rPr>
          <w:rFonts w:ascii="Arial" w:hAnsi="Arial" w:cs="Arial"/>
          <w:noProof w:val="0"/>
          <w:color w:val="0000FF"/>
          <w:sz w:val="24"/>
        </w:rPr>
      </w:pPr>
      <w:r w:rsidRPr="001862F3">
        <w:rPr>
          <w:rFonts w:ascii="Arial" w:hAnsi="Arial" w:cs="Arial"/>
          <w:b/>
          <w:noProof w:val="0"/>
          <w:color w:val="0000FF"/>
          <w:sz w:val="24"/>
        </w:rPr>
        <w:t>Whereas</w:t>
      </w:r>
      <w:r w:rsidRPr="001862F3">
        <w:rPr>
          <w:rFonts w:ascii="Arial" w:hAnsi="Arial" w:cs="Arial"/>
          <w:noProof w:val="0"/>
          <w:color w:val="0000FF"/>
          <w:sz w:val="24"/>
        </w:rPr>
        <w:t>:</w:t>
      </w:r>
    </w:p>
    <w:p w14:paraId="0531E009" w14:textId="77777777" w:rsidR="000856E7" w:rsidRPr="00AD3EE4" w:rsidRDefault="000856E7" w:rsidP="000856E7">
      <w:pPr>
        <w:spacing w:after="240"/>
        <w:jc w:val="both"/>
        <w:rPr>
          <w:rFonts w:ascii="Arial" w:hAnsi="Arial" w:cs="Arial"/>
          <w:i/>
          <w:noProof w:val="0"/>
        </w:rPr>
      </w:pPr>
      <w:r w:rsidRPr="00AD3EE4">
        <w:rPr>
          <w:rFonts w:ascii="Arial" w:hAnsi="Arial" w:cs="Arial"/>
          <w:i/>
          <w:noProof w:val="0"/>
        </w:rPr>
        <w:t>ACIAR has requested certain research services to be carried out and the Commissioned Organisation has agreed to provide the services in order to complete the Project on the terms and conditions of the Project Agreement.</w:t>
      </w:r>
    </w:p>
    <w:p w14:paraId="656C628E" w14:textId="77777777" w:rsidR="000856E7" w:rsidRPr="00D81436" w:rsidRDefault="000856E7" w:rsidP="000856E7">
      <w:pPr>
        <w:pStyle w:val="StyleMELegal112ptBoldBlueBefore0ptAfter12pt"/>
      </w:pPr>
      <w:bookmarkStart w:id="0" w:name="_Ref399926736"/>
      <w:bookmarkStart w:id="1" w:name="_Toc33449368"/>
      <w:r w:rsidRPr="00D81436">
        <w:t>Interpretation</w:t>
      </w:r>
      <w:bookmarkEnd w:id="0"/>
      <w:bookmarkEnd w:id="1"/>
    </w:p>
    <w:p w14:paraId="0A0DBEA7" w14:textId="77777777" w:rsidR="000856E7" w:rsidRPr="00336621" w:rsidRDefault="000856E7" w:rsidP="000856E7">
      <w:pPr>
        <w:pStyle w:val="StyleMELegal210ptNotBoldBefore0ptAfter6ptCh"/>
        <w:numPr>
          <w:ilvl w:val="1"/>
          <w:numId w:val="9"/>
        </w:numPr>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p w14:paraId="4C57B0B5" w14:textId="77777777" w:rsidR="000856E7" w:rsidRPr="001E4ABF" w:rsidRDefault="000856E7" w:rsidP="000856E7">
      <w:pPr>
        <w:spacing w:after="120"/>
        <w:ind w:left="709" w:hanging="11"/>
        <w:jc w:val="both"/>
        <w:rPr>
          <w:rFonts w:ascii="Arial" w:hAnsi="Arial" w:cs="Arial"/>
          <w:noProof w:val="0"/>
        </w:rPr>
      </w:pPr>
      <w:r w:rsidRPr="001E4ABF">
        <w:rPr>
          <w:rFonts w:ascii="Arial" w:hAnsi="Arial" w:cs="Arial"/>
          <w:noProof w:val="0"/>
        </w:rPr>
        <w:t>“ACIAR project management system” means the collaborative project site that lets the Project Leader, and other members of the Commissioned Organisation, share documentation and respond to tasks allocated by ACIAR;</w:t>
      </w:r>
    </w:p>
    <w:p w14:paraId="5B22F7C1" w14:textId="77777777" w:rsidR="000856E7" w:rsidRPr="00336621" w:rsidRDefault="000856E7" w:rsidP="000856E7">
      <w:pPr>
        <w:spacing w:after="120"/>
        <w:ind w:left="709" w:hanging="9"/>
        <w:jc w:val="both"/>
        <w:rPr>
          <w:rFonts w:ascii="Arial" w:hAnsi="Arial" w:cs="Arial"/>
          <w:i/>
          <w:iCs/>
          <w:noProof w:val="0"/>
        </w:rPr>
      </w:pPr>
      <w:r w:rsidRPr="00336621">
        <w:rPr>
          <w:rFonts w:ascii="Arial" w:hAnsi="Arial" w:cs="Arial"/>
          <w:i/>
          <w:iCs/>
          <w:noProof w:val="0"/>
        </w:rPr>
        <w:t xml:space="preserve">“Acquittal” </w:t>
      </w:r>
      <w:r w:rsidRPr="00336621">
        <w:rPr>
          <w:rFonts w:ascii="Arial" w:hAnsi="Arial" w:cs="Arial"/>
          <w:iCs/>
          <w:noProof w:val="0"/>
        </w:rPr>
        <w:t xml:space="preserve">means the </w:t>
      </w:r>
      <w:r>
        <w:rPr>
          <w:rFonts w:ascii="Arial" w:hAnsi="Arial" w:cs="Arial"/>
          <w:iCs/>
          <w:noProof w:val="0"/>
        </w:rPr>
        <w:t>provision of an accurate report on funded activities, providing a breakdown of what the funds have been spent on and assurance that they have been spent on the intended purpose and in accordance with the terms of the Project Agreement.</w:t>
      </w:r>
    </w:p>
    <w:p w14:paraId="67878572" w14:textId="77777777" w:rsidR="000856E7" w:rsidRPr="00AD3EE4" w:rsidRDefault="000856E7" w:rsidP="000856E7">
      <w:pPr>
        <w:spacing w:after="120"/>
        <w:ind w:left="709" w:hanging="9"/>
        <w:jc w:val="both"/>
        <w:rPr>
          <w:rFonts w:ascii="Arial" w:hAnsi="Arial" w:cs="Arial"/>
          <w:i/>
          <w:noProof w:val="0"/>
        </w:rPr>
      </w:pPr>
      <w:r w:rsidRPr="00AD3EE4">
        <w:rPr>
          <w:rFonts w:ascii="Arial" w:hAnsi="Arial" w:cs="Arial"/>
          <w:noProof w:val="0"/>
        </w:rPr>
        <w:t>“</w:t>
      </w:r>
      <w:r w:rsidRPr="001E4ABF">
        <w:rPr>
          <w:rFonts w:ascii="Arial" w:hAnsi="Arial" w:cs="Arial"/>
          <w:i/>
          <w:noProof w:val="0"/>
        </w:rPr>
        <w:t>Act</w:t>
      </w:r>
      <w:r w:rsidRPr="00C14C32">
        <w:rPr>
          <w:rFonts w:ascii="Arial" w:hAnsi="Arial" w:cs="Arial"/>
          <w:i/>
          <w:noProof w:val="0"/>
        </w:rPr>
        <w:t>”</w:t>
      </w:r>
      <w:r w:rsidRPr="004017D1">
        <w:rPr>
          <w:rFonts w:ascii="Arial" w:hAnsi="Arial" w:cs="Arial"/>
          <w:noProof w:val="0"/>
        </w:rPr>
        <w:t xml:space="preserve"> </w:t>
      </w:r>
      <w:r w:rsidRPr="007F2EBD">
        <w:rPr>
          <w:rFonts w:ascii="Arial" w:hAnsi="Arial" w:cs="Arial"/>
          <w:noProof w:val="0"/>
        </w:rPr>
        <w:t>means the Australian Centre for International Agricultural Research Act 1982 (Cth</w:t>
      </w:r>
      <w:r>
        <w:rPr>
          <w:rFonts w:ascii="Arial" w:hAnsi="Arial" w:cs="Arial"/>
          <w:noProof w:val="0"/>
        </w:rPr>
        <w:t>)</w:t>
      </w:r>
      <w:r w:rsidRPr="007F2EBD">
        <w:rPr>
          <w:rFonts w:ascii="Arial" w:hAnsi="Arial" w:cs="Arial"/>
          <w:noProof w:val="0"/>
        </w:rPr>
        <w:t>;</w:t>
      </w:r>
    </w:p>
    <w:p w14:paraId="55175A8D" w14:textId="77777777" w:rsidR="000856E7" w:rsidRPr="00AD3EE4" w:rsidRDefault="000856E7" w:rsidP="000856E7">
      <w:pPr>
        <w:pStyle w:val="first"/>
        <w:numPr>
          <w:ilvl w:val="0"/>
          <w:numId w:val="0"/>
        </w:numPr>
        <w:spacing w:after="120"/>
        <w:ind w:left="709"/>
        <w:rPr>
          <w:rFonts w:ascii="Arial" w:hAnsi="Arial" w:cs="Arial"/>
          <w:noProof w:val="0"/>
          <w:sz w:val="20"/>
        </w:rPr>
      </w:pPr>
      <w:r w:rsidRPr="00AD3EE4">
        <w:rPr>
          <w:rFonts w:ascii="Arial" w:hAnsi="Arial" w:cs="Arial"/>
          <w:i/>
          <w:iCs/>
          <w:noProof w:val="0"/>
          <w:sz w:val="20"/>
        </w:rPr>
        <w:t>“Annual Report”</w:t>
      </w:r>
      <w:r w:rsidRPr="00AD3EE4">
        <w:rPr>
          <w:rFonts w:ascii="Arial" w:hAnsi="Arial" w:cs="Arial"/>
          <w:noProof w:val="0"/>
          <w:sz w:val="20"/>
        </w:rPr>
        <w:t xml:space="preserve"> means the annual report on the Project to be delivered to ACIAR;</w:t>
      </w:r>
    </w:p>
    <w:p w14:paraId="7BF9C1E3" w14:textId="77777777" w:rsidR="000856E7" w:rsidRPr="00AD3EE4" w:rsidRDefault="000856E7" w:rsidP="000856E7">
      <w:pPr>
        <w:spacing w:after="120"/>
        <w:ind w:left="578" w:hanging="2"/>
        <w:jc w:val="both"/>
        <w:rPr>
          <w:rFonts w:ascii="Arial" w:hAnsi="Arial" w:cs="Arial"/>
          <w:iCs/>
          <w:noProof w:val="0"/>
        </w:rPr>
      </w:pPr>
      <w:r w:rsidRPr="00AD3EE4">
        <w:rPr>
          <w:rFonts w:ascii="Arial" w:hAnsi="Arial" w:cs="Arial"/>
          <w:i/>
          <w:noProof w:val="0"/>
        </w:rPr>
        <w:t xml:space="preserve">“Background IP” </w:t>
      </w:r>
      <w:r w:rsidRPr="00AD3EE4">
        <w:rPr>
          <w:rFonts w:ascii="Arial" w:hAnsi="Arial" w:cs="Arial"/>
          <w:iCs/>
          <w:noProof w:val="0"/>
        </w:rPr>
        <w:t>means Intellectual Property that is:</w:t>
      </w:r>
    </w:p>
    <w:p w14:paraId="37902C88" w14:textId="77777777" w:rsidR="000856E7" w:rsidRPr="00AD3EE4" w:rsidRDefault="000856E7" w:rsidP="000856E7">
      <w:pPr>
        <w:pStyle w:val="first"/>
        <w:tabs>
          <w:tab w:val="clear" w:pos="936"/>
          <w:tab w:val="num" w:pos="1134"/>
        </w:tabs>
        <w:spacing w:after="120"/>
        <w:ind w:left="1134" w:hanging="357"/>
        <w:rPr>
          <w:rFonts w:ascii="Arial" w:hAnsi="Arial" w:cs="Arial"/>
          <w:noProof w:val="0"/>
          <w:sz w:val="20"/>
        </w:rPr>
      </w:pPr>
      <w:r w:rsidRPr="00AD3EE4">
        <w:rPr>
          <w:rFonts w:ascii="Arial" w:hAnsi="Arial" w:cs="Arial"/>
          <w:noProof w:val="0"/>
          <w:sz w:val="20"/>
        </w:rPr>
        <w:t>in existence prior to the date of this Agreement; or</w:t>
      </w:r>
    </w:p>
    <w:p w14:paraId="31093C0B" w14:textId="77777777" w:rsidR="000856E7" w:rsidRPr="00AD3EE4" w:rsidRDefault="000856E7" w:rsidP="000856E7">
      <w:pPr>
        <w:pStyle w:val="first"/>
        <w:tabs>
          <w:tab w:val="clear" w:pos="936"/>
          <w:tab w:val="num" w:pos="1134"/>
        </w:tabs>
        <w:spacing w:after="120"/>
        <w:ind w:left="1134" w:hanging="357"/>
        <w:rPr>
          <w:rFonts w:ascii="Arial" w:hAnsi="Arial" w:cs="Arial"/>
          <w:noProof w:val="0"/>
          <w:sz w:val="20"/>
        </w:rPr>
      </w:pPr>
      <w:r w:rsidRPr="00AD3EE4">
        <w:rPr>
          <w:rFonts w:ascii="Arial" w:hAnsi="Arial" w:cs="Arial"/>
          <w:noProof w:val="0"/>
          <w:sz w:val="20"/>
        </w:rPr>
        <w:t>is brought into existence independently of this Project,</w:t>
      </w:r>
    </w:p>
    <w:p w14:paraId="4A513548" w14:textId="77777777" w:rsidR="000856E7" w:rsidRPr="00AD3EE4" w:rsidRDefault="000856E7" w:rsidP="000856E7">
      <w:pPr>
        <w:pStyle w:val="first"/>
        <w:numPr>
          <w:ilvl w:val="0"/>
          <w:numId w:val="0"/>
        </w:numPr>
        <w:spacing w:after="120"/>
        <w:ind w:left="578"/>
        <w:rPr>
          <w:rFonts w:ascii="Arial" w:hAnsi="Arial" w:cs="Arial"/>
          <w:noProof w:val="0"/>
          <w:sz w:val="20"/>
        </w:rPr>
      </w:pPr>
      <w:r w:rsidRPr="00AD3EE4">
        <w:rPr>
          <w:rFonts w:ascii="Arial" w:hAnsi="Arial" w:cs="Arial"/>
          <w:noProof w:val="0"/>
          <w:sz w:val="20"/>
        </w:rPr>
        <w:t>and which is used in, or is otherwise required for the use of, the Project IP;</w:t>
      </w:r>
    </w:p>
    <w:p w14:paraId="2875E958" w14:textId="77777777" w:rsidR="000856E7" w:rsidRDefault="000856E7" w:rsidP="000856E7">
      <w:pPr>
        <w:spacing w:after="120"/>
        <w:ind w:left="576" w:hanging="9"/>
        <w:jc w:val="both"/>
        <w:rPr>
          <w:rFonts w:ascii="Arial" w:hAnsi="Arial"/>
          <w:noProof w:val="0"/>
        </w:rPr>
      </w:pPr>
      <w:r>
        <w:rPr>
          <w:rFonts w:ascii="Arial" w:hAnsi="Arial"/>
          <w:noProof w:val="0"/>
        </w:rPr>
        <w:t>“</w:t>
      </w:r>
      <w:r w:rsidRPr="00485E98">
        <w:rPr>
          <w:rFonts w:ascii="Arial" w:hAnsi="Arial"/>
          <w:i/>
          <w:noProof w:val="0"/>
        </w:rPr>
        <w:t>Budget</w:t>
      </w:r>
      <w:r>
        <w:rPr>
          <w:rFonts w:ascii="Arial" w:hAnsi="Arial"/>
          <w:noProof w:val="0"/>
        </w:rPr>
        <w:t>” means the financial document as part of the Project Document that details the high level application and distribution of funds within the Project.</w:t>
      </w:r>
    </w:p>
    <w:p w14:paraId="4E8594CF"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noProof w:val="0"/>
        </w:rPr>
        <w:t xml:space="preserve"> “CEO”</w:t>
      </w:r>
      <w:r w:rsidRPr="00AD3EE4">
        <w:rPr>
          <w:rFonts w:ascii="Arial" w:hAnsi="Arial" w:cs="Arial"/>
          <w:noProof w:val="0"/>
        </w:rPr>
        <w:t xml:space="preserve"> means the Chief Executive Officer of ACIAR;</w:t>
      </w:r>
    </w:p>
    <w:p w14:paraId="75AA99BF"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w:t>
      </w:r>
      <w:r w:rsidRPr="00AD3EE4">
        <w:rPr>
          <w:rFonts w:ascii="Arial" w:hAnsi="Arial" w:cs="Arial"/>
          <w:i/>
          <w:noProof w:val="0"/>
        </w:rPr>
        <w:t>Commissioned Organisation</w:t>
      </w:r>
      <w:r w:rsidRPr="00AD3EE4">
        <w:rPr>
          <w:rFonts w:ascii="Arial" w:hAnsi="Arial" w:cs="Arial"/>
          <w:noProof w:val="0"/>
        </w:rPr>
        <w:t xml:space="preserve">” means the person named as the Commissioned Organisation in the Letter </w:t>
      </w:r>
      <w:r>
        <w:rPr>
          <w:rFonts w:ascii="Arial" w:hAnsi="Arial" w:cs="Arial"/>
          <w:noProof w:val="0"/>
        </w:rPr>
        <w:t>of</w:t>
      </w:r>
      <w:r w:rsidRPr="00AD3EE4">
        <w:rPr>
          <w:rFonts w:ascii="Arial" w:hAnsi="Arial" w:cs="Arial"/>
          <w:noProof w:val="0"/>
        </w:rPr>
        <w:t xml:space="preserve"> Agreement who by executing and returning </w:t>
      </w:r>
      <w:r>
        <w:rPr>
          <w:rFonts w:ascii="Arial" w:hAnsi="Arial" w:cs="Arial"/>
          <w:noProof w:val="0"/>
        </w:rPr>
        <w:t>the</w:t>
      </w:r>
      <w:r w:rsidRPr="00AD3EE4">
        <w:rPr>
          <w:rFonts w:ascii="Arial" w:hAnsi="Arial" w:cs="Arial"/>
          <w:noProof w:val="0"/>
        </w:rPr>
        <w:t xml:space="preserve"> duplicate to ACIAR has undertaken to provide the Services in accordance with the Project Agreement;</w:t>
      </w:r>
    </w:p>
    <w:p w14:paraId="2CD91858"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w:t>
      </w:r>
      <w:r w:rsidRPr="00AD3EE4">
        <w:rPr>
          <w:rFonts w:ascii="Arial" w:hAnsi="Arial" w:cs="Arial"/>
          <w:i/>
          <w:noProof w:val="0"/>
        </w:rPr>
        <w:t>Commonwealth</w:t>
      </w:r>
      <w:r w:rsidRPr="00AD3EE4">
        <w:rPr>
          <w:rFonts w:ascii="Arial" w:hAnsi="Arial" w:cs="Arial"/>
          <w:noProof w:val="0"/>
        </w:rPr>
        <w:t>” means the Commonwealth of Australia;</w:t>
      </w:r>
    </w:p>
    <w:p w14:paraId="1F87A76F" w14:textId="77777777" w:rsidR="000856E7" w:rsidRPr="00AD3EE4" w:rsidRDefault="000856E7" w:rsidP="000856E7">
      <w:pPr>
        <w:spacing w:after="120"/>
        <w:ind w:left="578" w:hanging="2"/>
        <w:jc w:val="both"/>
        <w:rPr>
          <w:rFonts w:ascii="Arial" w:hAnsi="Arial" w:cs="Arial"/>
          <w:noProof w:val="0"/>
        </w:rPr>
      </w:pPr>
      <w:r w:rsidRPr="00AD3EE4">
        <w:rPr>
          <w:rFonts w:ascii="Arial" w:hAnsi="Arial" w:cs="Arial"/>
          <w:i/>
          <w:noProof w:val="0"/>
        </w:rPr>
        <w:t>“Confidential Information”</w:t>
      </w:r>
      <w:r w:rsidRPr="00AD3EE4">
        <w:rPr>
          <w:rFonts w:ascii="Arial" w:hAnsi="Arial" w:cs="Arial"/>
          <w:noProof w:val="0"/>
        </w:rPr>
        <w:t xml:space="preserve"> means information that is by its nature confidential and:</w:t>
      </w:r>
    </w:p>
    <w:p w14:paraId="322F2165" w14:textId="77777777" w:rsidR="000856E7" w:rsidRPr="00AD3EE4" w:rsidRDefault="000856E7" w:rsidP="000856E7">
      <w:pPr>
        <w:pStyle w:val="first"/>
        <w:numPr>
          <w:ilvl w:val="0"/>
          <w:numId w:val="4"/>
        </w:numPr>
        <w:spacing w:after="120"/>
        <w:rPr>
          <w:rFonts w:ascii="Arial" w:hAnsi="Arial" w:cs="Arial"/>
          <w:noProof w:val="0"/>
          <w:sz w:val="20"/>
        </w:rPr>
      </w:pPr>
      <w:r w:rsidRPr="00AD3EE4">
        <w:rPr>
          <w:rFonts w:ascii="Arial" w:hAnsi="Arial" w:cs="Arial"/>
          <w:noProof w:val="0"/>
          <w:sz w:val="20"/>
        </w:rPr>
        <w:t>is designated by a party as confidential; or</w:t>
      </w:r>
    </w:p>
    <w:p w14:paraId="5520F1E3"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 xml:space="preserve">the other party knows or ought to know is confidential; </w:t>
      </w:r>
    </w:p>
    <w:p w14:paraId="6BEC7544"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but does not include information which:</w:t>
      </w:r>
    </w:p>
    <w:p w14:paraId="695BAFCE"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lastRenderedPageBreak/>
        <w:t>is or becomes public knowledge other than by:</w:t>
      </w:r>
    </w:p>
    <w:p w14:paraId="7D7466A5" w14:textId="77777777" w:rsidR="000856E7" w:rsidRPr="00AD3EE4" w:rsidRDefault="000856E7" w:rsidP="000856E7">
      <w:pPr>
        <w:pStyle w:val="next"/>
        <w:tabs>
          <w:tab w:val="clear" w:pos="1656"/>
        </w:tabs>
        <w:spacing w:after="120"/>
        <w:rPr>
          <w:rFonts w:ascii="Arial" w:hAnsi="Arial" w:cs="Arial"/>
          <w:noProof w:val="0"/>
          <w:sz w:val="20"/>
        </w:rPr>
      </w:pPr>
      <w:r w:rsidRPr="00AD3EE4">
        <w:rPr>
          <w:rFonts w:ascii="Arial" w:hAnsi="Arial" w:cs="Arial"/>
          <w:noProof w:val="0"/>
          <w:sz w:val="20"/>
        </w:rPr>
        <w:t>breach of this Project Agreement; or</w:t>
      </w:r>
    </w:p>
    <w:p w14:paraId="7592CEF6" w14:textId="77777777" w:rsidR="000856E7" w:rsidRPr="00AD3EE4" w:rsidRDefault="000856E7" w:rsidP="000856E7">
      <w:pPr>
        <w:pStyle w:val="next"/>
        <w:tabs>
          <w:tab w:val="clear" w:pos="1656"/>
        </w:tabs>
        <w:spacing w:after="120"/>
        <w:rPr>
          <w:rFonts w:ascii="Arial" w:hAnsi="Arial" w:cs="Arial"/>
          <w:noProof w:val="0"/>
          <w:sz w:val="20"/>
        </w:rPr>
      </w:pPr>
      <w:r w:rsidRPr="00AD3EE4">
        <w:rPr>
          <w:rFonts w:ascii="Arial" w:hAnsi="Arial" w:cs="Arial"/>
          <w:noProof w:val="0"/>
          <w:sz w:val="20"/>
        </w:rPr>
        <w:t>any other unlawful means;</w:t>
      </w:r>
    </w:p>
    <w:p w14:paraId="1C1A997F"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in the possession of a party without restriction in relation to disclosure before the date of receipt from the other party;</w:t>
      </w:r>
    </w:p>
    <w:p w14:paraId="437F66CB"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has been independently developed or acquired by the other party;</w:t>
      </w:r>
    </w:p>
    <w:p w14:paraId="0997426E"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contained in any clause, provision or Item of, or Schedule or Attachment to, this Project Agreement;</w:t>
      </w:r>
    </w:p>
    <w:p w14:paraId="0ADC30C9"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 xml:space="preserve">by law is required to be disclosed including under court subpoena, parliamentary order, under the </w:t>
      </w:r>
      <w:r w:rsidRPr="00AD3EE4">
        <w:rPr>
          <w:rFonts w:ascii="Arial" w:hAnsi="Arial" w:cs="Arial"/>
          <w:i/>
          <w:iCs/>
          <w:noProof w:val="0"/>
          <w:sz w:val="20"/>
        </w:rPr>
        <w:t xml:space="preserve">Freedom for Information Act 1982 </w:t>
      </w:r>
      <w:r w:rsidRPr="00AD3EE4">
        <w:rPr>
          <w:rFonts w:ascii="Arial" w:hAnsi="Arial" w:cs="Arial"/>
          <w:noProof w:val="0"/>
          <w:sz w:val="20"/>
        </w:rPr>
        <w:t>(Cth) or as part of discovery during legal proceedings; or</w:t>
      </w:r>
    </w:p>
    <w:p w14:paraId="3C4832B0"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required to be disclosed to any government agency, authority, department or Minister, or to any parliamentary committee,</w:t>
      </w:r>
    </w:p>
    <w:p w14:paraId="38CD4F19"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and the burden of establishing any exceptions referred to in paragraphs (c) to (h) above is on the other party;</w:t>
      </w:r>
    </w:p>
    <w:p w14:paraId="37603EA9" w14:textId="77777777" w:rsidR="000856E7" w:rsidRPr="000F23EE" w:rsidRDefault="000856E7" w:rsidP="000856E7">
      <w:pPr>
        <w:spacing w:after="120"/>
        <w:ind w:left="569"/>
        <w:jc w:val="both"/>
        <w:rPr>
          <w:rFonts w:ascii="Arial" w:hAnsi="Arial"/>
          <w:noProof w:val="0"/>
        </w:rPr>
      </w:pPr>
      <w:r>
        <w:rPr>
          <w:rFonts w:ascii="Arial" w:hAnsi="Arial"/>
          <w:i/>
          <w:noProof w:val="0"/>
        </w:rPr>
        <w:t xml:space="preserve">“Expended Funds” </w:t>
      </w:r>
      <w:r>
        <w:rPr>
          <w:rFonts w:ascii="Arial" w:hAnsi="Arial"/>
          <w:noProof w:val="0"/>
        </w:rPr>
        <w:t xml:space="preserve">means the sum of all paid and incurred expenditure; </w:t>
      </w:r>
    </w:p>
    <w:p w14:paraId="0250A54D" w14:textId="77777777" w:rsidR="000856E7" w:rsidRDefault="000856E7" w:rsidP="000856E7">
      <w:pPr>
        <w:spacing w:after="120"/>
        <w:ind w:left="576"/>
        <w:jc w:val="both"/>
        <w:rPr>
          <w:rFonts w:ascii="Arial" w:hAnsi="Arial" w:cs="Arial"/>
          <w:noProof w:val="0"/>
        </w:rPr>
      </w:pPr>
      <w:r w:rsidRPr="00336621">
        <w:rPr>
          <w:rFonts w:ascii="Arial" w:hAnsi="Arial" w:cs="Arial"/>
          <w:i/>
          <w:iCs/>
          <w:noProof w:val="0"/>
        </w:rPr>
        <w:t xml:space="preserve">“Final Acquittal” </w:t>
      </w: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a Project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7363E0">
        <w:rPr>
          <w:rFonts w:ascii="Arial" w:hAnsi="Arial" w:cs="Arial"/>
          <w:noProof w:val="0"/>
          <w:highlight w:val="yellow"/>
        </w:rPr>
        <w:t xml:space="preserve"> </w:t>
      </w:r>
    </w:p>
    <w:p w14:paraId="6AE22E85"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“Final Report”</w:t>
      </w:r>
      <w:r w:rsidRPr="00AD3EE4">
        <w:rPr>
          <w:rFonts w:ascii="Arial" w:hAnsi="Arial" w:cs="Arial"/>
          <w:noProof w:val="0"/>
        </w:rPr>
        <w:t xml:space="preserve"> means the final report on the Project which must be delivered to ACIAR;</w:t>
      </w:r>
    </w:p>
    <w:p w14:paraId="021FA354"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Financial Year</w:t>
      </w:r>
      <w:r w:rsidRPr="00AD3EE4">
        <w:rPr>
          <w:rFonts w:ascii="Arial" w:hAnsi="Arial" w:cs="Arial"/>
          <w:noProof w:val="0"/>
        </w:rPr>
        <w:t>” means the period from 1</w:t>
      </w:r>
      <w:r>
        <w:rPr>
          <w:rFonts w:ascii="Arial" w:hAnsi="Arial" w:cs="Arial"/>
          <w:noProof w:val="0"/>
        </w:rPr>
        <w:t> </w:t>
      </w:r>
      <w:r w:rsidRPr="00AD3EE4">
        <w:rPr>
          <w:rFonts w:ascii="Arial" w:hAnsi="Arial" w:cs="Arial"/>
          <w:noProof w:val="0"/>
        </w:rPr>
        <w:t>July to 30 June of the following year;</w:t>
      </w:r>
    </w:p>
    <w:p w14:paraId="12C96D10"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Fraud</w:t>
      </w:r>
      <w:r w:rsidRPr="00336621">
        <w:rPr>
          <w:rFonts w:ascii="Arial" w:hAnsi="Arial" w:cs="Arial"/>
          <w:noProof w:val="0"/>
        </w:rPr>
        <w:t xml:space="preserve">” </w:t>
      </w:r>
      <w:r>
        <w:rPr>
          <w:rFonts w:ascii="Arial" w:hAnsi="Arial" w:cs="Arial"/>
          <w:noProof w:val="0"/>
        </w:rPr>
        <w:t xml:space="preserve">means </w:t>
      </w:r>
      <w:r w:rsidRPr="00336621">
        <w:rPr>
          <w:rFonts w:ascii="Arial" w:hAnsi="Arial" w:cs="Arial"/>
          <w:noProof w:val="0"/>
        </w:rPr>
        <w:t>dishonestly obtaining a benefit</w:t>
      </w:r>
      <w:r>
        <w:rPr>
          <w:rFonts w:ascii="Arial" w:hAnsi="Arial" w:cs="Arial"/>
          <w:noProof w:val="0"/>
        </w:rPr>
        <w:t xml:space="preserve"> from the Commonwealth </w:t>
      </w:r>
      <w:r w:rsidRPr="00336621">
        <w:rPr>
          <w:rFonts w:ascii="Arial" w:hAnsi="Arial" w:cs="Arial"/>
          <w:noProof w:val="0"/>
        </w:rPr>
        <w:t>or causing a loss</w:t>
      </w:r>
      <w:r>
        <w:rPr>
          <w:rFonts w:ascii="Arial" w:hAnsi="Arial" w:cs="Arial"/>
          <w:noProof w:val="0"/>
        </w:rPr>
        <w:t xml:space="preserve"> to the Commonwealth</w:t>
      </w:r>
      <w:r w:rsidRPr="00336621">
        <w:rPr>
          <w:rFonts w:ascii="Arial" w:hAnsi="Arial" w:cs="Arial"/>
          <w:noProof w:val="0"/>
        </w:rPr>
        <w:t xml:space="preserve"> by deception or other means’  </w:t>
      </w:r>
    </w:p>
    <w:p w14:paraId="5469C459" w14:textId="77777777" w:rsidR="000856E7" w:rsidRPr="00F504DE" w:rsidRDefault="000856E7" w:rsidP="000856E7">
      <w:pPr>
        <w:spacing w:after="120"/>
        <w:ind w:left="569"/>
        <w:jc w:val="both"/>
        <w:rPr>
          <w:rFonts w:ascii="Arial" w:hAnsi="Arial" w:cs="Arial"/>
        </w:rPr>
      </w:pPr>
      <w:r w:rsidRPr="00336621">
        <w:rPr>
          <w:rFonts w:ascii="Arial" w:hAnsi="Arial" w:cs="Arial"/>
          <w:i/>
          <w:noProof w:val="0"/>
        </w:rPr>
        <w:t>“Intellectual Property”</w:t>
      </w:r>
      <w:r w:rsidRPr="00F504DE">
        <w:rPr>
          <w:rFonts w:ascii="Arial" w:hAnsi="Arial" w:cs="Arial"/>
          <w:noProof w:val="0"/>
        </w:rPr>
        <w:t xml:space="preserve"> means </w:t>
      </w:r>
      <w:r w:rsidRPr="00F504DE">
        <w:rPr>
          <w:rFonts w:ascii="Arial" w:hAnsi="Arial" w:cs="Arial"/>
        </w:rPr>
        <w:t>all intellectual property rights, whether or not such rights are registered or capable of being registered, including the following:</w:t>
      </w:r>
    </w:p>
    <w:p w14:paraId="789E6A63" w14:textId="77777777" w:rsidR="000856E7" w:rsidRPr="00F504DE" w:rsidRDefault="000856E7" w:rsidP="000856E7">
      <w:pPr>
        <w:spacing w:after="120"/>
        <w:ind w:left="993" w:hanging="424"/>
        <w:jc w:val="both"/>
        <w:rPr>
          <w:rFonts w:ascii="Arial" w:hAnsi="Arial" w:cs="Arial"/>
        </w:rPr>
      </w:pPr>
      <w:r w:rsidRPr="00F504DE">
        <w:rPr>
          <w:rFonts w:ascii="Arial" w:hAnsi="Arial" w:cs="Arial"/>
          <w:noProof w:val="0"/>
        </w:rPr>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706452EB" w14:textId="77777777" w:rsidR="000856E7" w:rsidRPr="00F504DE" w:rsidRDefault="000856E7" w:rsidP="000856E7">
      <w:pPr>
        <w:spacing w:after="120"/>
        <w:ind w:left="993" w:hanging="424"/>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53CE046B" w14:textId="77777777" w:rsidR="000856E7" w:rsidRPr="00336621" w:rsidRDefault="000856E7" w:rsidP="000856E7">
      <w:pPr>
        <w:spacing w:after="120"/>
        <w:ind w:left="993" w:hanging="424"/>
        <w:jc w:val="both"/>
        <w:rPr>
          <w:rFonts w:ascii="Arial" w:hAnsi="Arial" w:cs="Arial"/>
          <w:noProof w:val="0"/>
        </w:rPr>
      </w:pPr>
      <w:r w:rsidRPr="00F504DE">
        <w:rPr>
          <w:rFonts w:ascii="Arial" w:hAnsi="Arial" w:cs="Arial"/>
          <w:noProof w:val="0"/>
        </w:rPr>
        <w:t>(c)</w:t>
      </w:r>
      <w:r w:rsidRPr="00F504DE">
        <w:rPr>
          <w:rFonts w:ascii="Arial" w:hAnsi="Arial" w:cs="Arial"/>
          <w:noProof w:val="0"/>
        </w:rPr>
        <w:tab/>
      </w:r>
      <w:r w:rsidRPr="00F504DE">
        <w:rPr>
          <w:rFonts w:ascii="Arial" w:hAnsi="Arial" w:cs="Arial"/>
        </w:rPr>
        <w:t>all rights of a similar nature to any of the rights in paragraphs (a) and (b) which may subsist in Australia or elsewhere</w:t>
      </w:r>
      <w:r>
        <w:rPr>
          <w:rFonts w:ascii="Arial" w:hAnsi="Arial" w:cs="Arial"/>
        </w:rPr>
        <w:t>;</w:t>
      </w:r>
      <w:r w:rsidRPr="00F504DE" w:rsidDel="009425CE">
        <w:rPr>
          <w:rFonts w:ascii="Arial" w:hAnsi="Arial" w:cs="Arial"/>
          <w:noProof w:val="0"/>
        </w:rPr>
        <w:t xml:space="preserve"> </w:t>
      </w:r>
    </w:p>
    <w:p w14:paraId="218C713D" w14:textId="77777777" w:rsidR="000856E7" w:rsidRPr="00AD7188" w:rsidRDefault="000856E7" w:rsidP="000856E7">
      <w:pPr>
        <w:spacing w:after="120"/>
        <w:ind w:left="576" w:hanging="9"/>
        <w:jc w:val="both"/>
        <w:rPr>
          <w:rFonts w:ascii="Arial" w:hAnsi="Arial"/>
          <w:noProof w:val="0"/>
        </w:rPr>
      </w:pPr>
      <w:r w:rsidRPr="00AD7188">
        <w:rPr>
          <w:rFonts w:ascii="Arial" w:hAnsi="Arial"/>
          <w:noProof w:val="0"/>
        </w:rPr>
        <w:t>“</w:t>
      </w:r>
      <w:r w:rsidRPr="00AD7188">
        <w:rPr>
          <w:rFonts w:ascii="Arial" w:hAnsi="Arial"/>
          <w:i/>
          <w:noProof w:val="0"/>
        </w:rPr>
        <w:t xml:space="preserve">Letter </w:t>
      </w:r>
      <w:r>
        <w:rPr>
          <w:rFonts w:ascii="Arial" w:hAnsi="Arial"/>
          <w:i/>
          <w:noProof w:val="0"/>
        </w:rPr>
        <w:t xml:space="preserve">of </w:t>
      </w:r>
      <w:r w:rsidRPr="00AD7188">
        <w:rPr>
          <w:rFonts w:ascii="Arial" w:hAnsi="Arial"/>
          <w:i/>
          <w:noProof w:val="0"/>
        </w:rPr>
        <w:t>Agreement</w:t>
      </w:r>
      <w:r w:rsidRPr="00AD7188">
        <w:rPr>
          <w:rFonts w:ascii="Arial" w:hAnsi="Arial"/>
          <w:noProof w:val="0"/>
        </w:rPr>
        <w:t>” means the letter forwarded by ACIAR to the Commissioned Organisation offering to enter into an agreement with the Commissioned Organisation to perform the Services on the terms set out in the Project Agreement;</w:t>
      </w:r>
    </w:p>
    <w:p w14:paraId="23E0E802"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Material</w:t>
      </w:r>
      <w:r w:rsidRPr="00AD3EE4">
        <w:rPr>
          <w:rFonts w:ascii="Arial" w:hAnsi="Arial" w:cs="Arial"/>
          <w:noProof w:val="0"/>
        </w:rPr>
        <w:t>” means any subject matter including documents, equipment, software, goods, information or data stored by any means;</w:t>
      </w:r>
    </w:p>
    <w:p w14:paraId="06316D12"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Minister</w:t>
      </w:r>
      <w:r w:rsidRPr="00336621">
        <w:rPr>
          <w:rFonts w:ascii="Arial" w:hAnsi="Arial" w:cs="Arial"/>
          <w:noProof w:val="0"/>
        </w:rPr>
        <w:t xml:space="preserve">” means the </w:t>
      </w:r>
      <w:r>
        <w:rPr>
          <w:rFonts w:ascii="Arial" w:hAnsi="Arial" w:cs="Arial"/>
          <w:noProof w:val="0"/>
        </w:rPr>
        <w:t xml:space="preserve">Commonwealth Government </w:t>
      </w:r>
      <w:r w:rsidRPr="00336621">
        <w:rPr>
          <w:rFonts w:ascii="Arial" w:hAnsi="Arial" w:cs="Arial"/>
          <w:noProof w:val="0"/>
        </w:rPr>
        <w:t>Minister responsible for ACIAR;</w:t>
      </w:r>
    </w:p>
    <w:p w14:paraId="313204EF"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Moral Rights</w:t>
      </w:r>
      <w:r w:rsidRPr="00AD3EE4">
        <w:rPr>
          <w:rFonts w:ascii="Arial" w:hAnsi="Arial" w:cs="Arial"/>
          <w:noProof w:val="0"/>
        </w:rPr>
        <w:t xml:space="preserve">” means the right of attribution of authorship, the right not to have authorship falsely attributed and the right of integrity of authorship granted to authors under the </w:t>
      </w:r>
      <w:r w:rsidRPr="00AD3EE4">
        <w:rPr>
          <w:rFonts w:ascii="Arial" w:hAnsi="Arial" w:cs="Arial"/>
          <w:i/>
          <w:iCs/>
          <w:noProof w:val="0"/>
        </w:rPr>
        <w:t xml:space="preserve">Copyright Act 1968 </w:t>
      </w:r>
      <w:r w:rsidRPr="00AD3EE4">
        <w:rPr>
          <w:rFonts w:ascii="Arial" w:hAnsi="Arial" w:cs="Arial"/>
          <w:noProof w:val="0"/>
        </w:rPr>
        <w:t>(Cth).</w:t>
      </w:r>
    </w:p>
    <w:p w14:paraId="66F423E8"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month</w:t>
      </w:r>
      <w:r w:rsidRPr="00AD3EE4">
        <w:rPr>
          <w:rFonts w:ascii="Arial" w:hAnsi="Arial" w:cs="Arial"/>
          <w:noProof w:val="0"/>
        </w:rPr>
        <w:t>” means a calendar month;</w:t>
      </w:r>
    </w:p>
    <w:p w14:paraId="3F126861" w14:textId="77777777" w:rsidR="000856E7" w:rsidRPr="00AD3EE4" w:rsidRDefault="000856E7" w:rsidP="000856E7">
      <w:pPr>
        <w:spacing w:after="120"/>
        <w:ind w:left="578" w:hanging="2"/>
        <w:jc w:val="both"/>
        <w:rPr>
          <w:rFonts w:ascii="Arial" w:hAnsi="Arial" w:cs="Arial"/>
          <w:noProof w:val="0"/>
        </w:rPr>
      </w:pPr>
      <w:r w:rsidRPr="00AD3EE4">
        <w:rPr>
          <w:rFonts w:ascii="Arial" w:hAnsi="Arial" w:cs="Arial"/>
          <w:i/>
          <w:noProof w:val="0"/>
        </w:rPr>
        <w:t>“Net Monies Received”</w:t>
      </w:r>
      <w:r w:rsidRPr="00AD3EE4">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403B16B2"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P</w:t>
      </w:r>
      <w:r w:rsidRPr="00AD3EE4">
        <w:rPr>
          <w:rFonts w:ascii="Arial" w:hAnsi="Arial" w:cs="Arial"/>
          <w:i/>
          <w:noProof w:val="0"/>
        </w:rPr>
        <w:t>arties</w:t>
      </w:r>
      <w:r w:rsidRPr="00AD3EE4">
        <w:rPr>
          <w:rFonts w:ascii="Arial" w:hAnsi="Arial" w:cs="Arial"/>
          <w:noProof w:val="0"/>
        </w:rPr>
        <w:t>” means ACIAR and the Commissioned Organisation;</w:t>
      </w:r>
    </w:p>
    <w:p w14:paraId="35E2931D"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 xml:space="preserve">Payment </w:t>
      </w:r>
      <w:r>
        <w:rPr>
          <w:rFonts w:ascii="Arial" w:hAnsi="Arial" w:cs="Arial"/>
          <w:i/>
          <w:noProof w:val="0"/>
        </w:rPr>
        <w:t>P</w:t>
      </w:r>
      <w:r w:rsidRPr="00336621">
        <w:rPr>
          <w:rFonts w:ascii="Arial" w:hAnsi="Arial" w:cs="Arial"/>
          <w:i/>
          <w:noProof w:val="0"/>
        </w:rPr>
        <w:t>eriod</w:t>
      </w:r>
      <w:r w:rsidRPr="00336621">
        <w:rPr>
          <w:rFonts w:ascii="Arial" w:hAnsi="Arial" w:cs="Arial"/>
          <w:noProof w:val="0"/>
        </w:rPr>
        <w:t>” means the periods: 1 January to 30 June;</w:t>
      </w:r>
      <w:r>
        <w:rPr>
          <w:rFonts w:ascii="Arial" w:hAnsi="Arial" w:cs="Arial"/>
          <w:noProof w:val="0"/>
        </w:rPr>
        <w:t xml:space="preserve"> or 1 </w:t>
      </w:r>
      <w:r w:rsidRPr="00336621">
        <w:rPr>
          <w:rFonts w:ascii="Arial" w:hAnsi="Arial" w:cs="Arial"/>
          <w:noProof w:val="0"/>
        </w:rPr>
        <w:t xml:space="preserve">July to 31 December. The </w:t>
      </w:r>
      <w:r>
        <w:rPr>
          <w:rFonts w:ascii="Arial" w:hAnsi="Arial" w:cs="Arial"/>
          <w:noProof w:val="0"/>
        </w:rPr>
        <w:t>P</w:t>
      </w:r>
      <w:r w:rsidRPr="00336621">
        <w:rPr>
          <w:rFonts w:ascii="Arial" w:hAnsi="Arial" w:cs="Arial"/>
          <w:noProof w:val="0"/>
        </w:rPr>
        <w:t xml:space="preserve">ayment </w:t>
      </w:r>
      <w:r>
        <w:rPr>
          <w:rFonts w:ascii="Arial" w:hAnsi="Arial" w:cs="Arial"/>
          <w:noProof w:val="0"/>
        </w:rPr>
        <w:t>P</w:t>
      </w:r>
      <w:r w:rsidRPr="00336621">
        <w:rPr>
          <w:rFonts w:ascii="Arial" w:hAnsi="Arial" w:cs="Arial"/>
          <w:noProof w:val="0"/>
        </w:rPr>
        <w:t>eriod may be reduced in length if the start or end date of the Project Agreement falls within the period;</w:t>
      </w:r>
    </w:p>
    <w:p w14:paraId="5032A151"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person</w:t>
      </w:r>
      <w:r w:rsidRPr="00AD3EE4">
        <w:rPr>
          <w:rFonts w:ascii="Arial" w:hAnsi="Arial" w:cs="Arial"/>
          <w:noProof w:val="0"/>
        </w:rPr>
        <w:t>” includes a natural person, a body corporate and an unincorporated association;</w:t>
      </w:r>
    </w:p>
    <w:p w14:paraId="41637BD7"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Project</w:t>
      </w:r>
      <w:r w:rsidRPr="00AD3EE4">
        <w:rPr>
          <w:rFonts w:ascii="Arial" w:hAnsi="Arial" w:cs="Arial"/>
          <w:noProof w:val="0"/>
        </w:rPr>
        <w:t xml:space="preserve">” means the project described in the Project Document and referred to in the Letter </w:t>
      </w:r>
      <w:r>
        <w:rPr>
          <w:rFonts w:ascii="Arial" w:hAnsi="Arial" w:cs="Arial"/>
          <w:noProof w:val="0"/>
        </w:rPr>
        <w:t>of</w:t>
      </w:r>
      <w:r w:rsidRPr="00AD3EE4">
        <w:rPr>
          <w:rFonts w:ascii="Arial" w:hAnsi="Arial" w:cs="Arial"/>
          <w:noProof w:val="0"/>
        </w:rPr>
        <w:t xml:space="preserve"> Agreement;</w:t>
      </w:r>
    </w:p>
    <w:p w14:paraId="2092B1A9"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Agreement</w:t>
      </w:r>
      <w:r w:rsidRPr="00336621">
        <w:rPr>
          <w:rFonts w:ascii="Arial" w:hAnsi="Arial" w:cs="Arial"/>
          <w:noProof w:val="0"/>
        </w:rPr>
        <w:t>” means the Letter of Agreement</w:t>
      </w:r>
      <w:r w:rsidRPr="006D3BC2">
        <w:rPr>
          <w:rFonts w:ascii="Arial" w:hAnsi="Arial" w:cs="Arial"/>
          <w:noProof w:val="0"/>
        </w:rPr>
        <w:t xml:space="preserve"> </w:t>
      </w:r>
      <w:r w:rsidRPr="00336621">
        <w:rPr>
          <w:rFonts w:ascii="Arial" w:hAnsi="Arial" w:cs="Arial"/>
          <w:noProof w:val="0"/>
        </w:rPr>
        <w:t>between ACIAR and the Commissioned Organisation</w:t>
      </w:r>
      <w:r>
        <w:rPr>
          <w:rFonts w:ascii="Arial" w:hAnsi="Arial" w:cs="Arial"/>
          <w:noProof w:val="0"/>
        </w:rPr>
        <w:t>,</w:t>
      </w:r>
      <w:r w:rsidRPr="00336621">
        <w:rPr>
          <w:rFonts w:ascii="Arial" w:hAnsi="Arial" w:cs="Arial"/>
          <w:noProof w:val="0"/>
        </w:rPr>
        <w:t xml:space="preserve"> these Standard Conditions and the Project Document</w:t>
      </w:r>
      <w:r>
        <w:rPr>
          <w:rFonts w:ascii="Arial" w:hAnsi="Arial" w:cs="Arial"/>
          <w:noProof w:val="0"/>
        </w:rPr>
        <w:t>;</w:t>
      </w:r>
    </w:p>
    <w:p w14:paraId="36B66FF8"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Document</w:t>
      </w:r>
      <w:r w:rsidRPr="00336621">
        <w:rPr>
          <w:rFonts w:ascii="Arial" w:hAnsi="Arial" w:cs="Arial"/>
          <w:noProof w:val="0"/>
        </w:rPr>
        <w:t xml:space="preserve">” means the document 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which was provided to ACIAR by the Commissioned Organisation in relation to the Project</w:t>
      </w:r>
      <w:r>
        <w:rPr>
          <w:rFonts w:ascii="Arial" w:hAnsi="Arial" w:cs="Arial"/>
          <w:noProof w:val="0"/>
        </w:rPr>
        <w:t>,</w:t>
      </w:r>
      <w:r w:rsidRPr="00336621">
        <w:rPr>
          <w:rFonts w:ascii="Arial" w:hAnsi="Arial" w:cs="Arial"/>
          <w:noProof w:val="0"/>
        </w:rPr>
        <w:t xml:space="preserve"> which has been approved by the CEO. The active version of the Project Document </w:t>
      </w:r>
      <w:r>
        <w:rPr>
          <w:rFonts w:ascii="Arial" w:hAnsi="Arial" w:cs="Arial"/>
          <w:noProof w:val="0"/>
        </w:rPr>
        <w:t>(</w:t>
      </w:r>
      <w:r w:rsidRPr="00336621">
        <w:rPr>
          <w:rFonts w:ascii="Arial" w:hAnsi="Arial" w:cs="Arial"/>
          <w:noProof w:val="0"/>
        </w:rPr>
        <w:t xml:space="preserve">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is that which appears </w:t>
      </w:r>
      <w:r>
        <w:rPr>
          <w:rFonts w:ascii="Arial" w:hAnsi="Arial" w:cs="Arial"/>
          <w:noProof w:val="0"/>
        </w:rPr>
        <w:t xml:space="preserve">as the last ACIAR approved document </w:t>
      </w:r>
      <w:r w:rsidRPr="00336621">
        <w:rPr>
          <w:rFonts w:ascii="Arial" w:hAnsi="Arial" w:cs="Arial"/>
          <w:noProof w:val="0"/>
        </w:rPr>
        <w:t>on the ACIAR project management system;</w:t>
      </w:r>
      <w:r>
        <w:rPr>
          <w:rFonts w:ascii="Arial" w:hAnsi="Arial" w:cs="Arial"/>
          <w:noProof w:val="0"/>
        </w:rPr>
        <w:t xml:space="preserve"> </w:t>
      </w:r>
    </w:p>
    <w:p w14:paraId="0FF25331"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lastRenderedPageBreak/>
        <w:t>“</w:t>
      </w:r>
      <w:r w:rsidRPr="00AD3EE4">
        <w:rPr>
          <w:rFonts w:ascii="Arial" w:hAnsi="Arial" w:cs="Arial"/>
          <w:i/>
          <w:iCs/>
          <w:noProof w:val="0"/>
        </w:rPr>
        <w:t>Project IP</w:t>
      </w:r>
      <w:r w:rsidRPr="00AD3EE4">
        <w:rPr>
          <w:rFonts w:ascii="Arial" w:hAnsi="Arial" w:cs="Arial"/>
          <w:noProof w:val="0"/>
        </w:rPr>
        <w:t xml:space="preserve">” means Intellectual Property that is brought into existence by or on behalf of the Commissioned Organisation as a result of performing the Services under </w:t>
      </w:r>
      <w:r>
        <w:rPr>
          <w:rFonts w:ascii="Arial" w:hAnsi="Arial" w:cs="Arial"/>
          <w:noProof w:val="0"/>
        </w:rPr>
        <w:t>the Project</w:t>
      </w:r>
      <w:r w:rsidRPr="00AD3EE4">
        <w:rPr>
          <w:rFonts w:ascii="Arial" w:hAnsi="Arial" w:cs="Arial"/>
          <w:noProof w:val="0"/>
        </w:rPr>
        <w:t xml:space="preserve"> Agreement.</w:t>
      </w:r>
    </w:p>
    <w:p w14:paraId="5E6E26F6"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Services</w:t>
      </w:r>
      <w:r w:rsidRPr="00AD3EE4">
        <w:rPr>
          <w:rFonts w:ascii="Arial" w:hAnsi="Arial" w:cs="Arial"/>
          <w:noProof w:val="0"/>
        </w:rPr>
        <w:t>” means the tasks to be performed by the Commissioned Organisation as set out in the Project Agreement;</w:t>
      </w:r>
    </w:p>
    <w:p w14:paraId="42D992FE"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Specified Personnel</w:t>
      </w:r>
      <w:r w:rsidRPr="00AD3EE4">
        <w:rPr>
          <w:rFonts w:ascii="Arial" w:hAnsi="Arial" w:cs="Arial"/>
          <w:noProof w:val="0"/>
        </w:rPr>
        <w:t>” means professional, technical, support and administrative staff who have been nominated in the Project Document by the Commissioned Organisation to perform all or part of the Services;</w:t>
      </w:r>
    </w:p>
    <w:p w14:paraId="2FE8FC22" w14:textId="77777777" w:rsidR="000856E7" w:rsidRDefault="000856E7" w:rsidP="000856E7">
      <w:pPr>
        <w:spacing w:after="120"/>
        <w:ind w:left="569"/>
        <w:jc w:val="both"/>
        <w:rPr>
          <w:rFonts w:ascii="Arial" w:hAnsi="Arial" w:cs="Arial"/>
          <w:i/>
          <w:noProof w:val="0"/>
        </w:rPr>
      </w:pPr>
      <w:r w:rsidRPr="00336621">
        <w:rPr>
          <w:rFonts w:ascii="Arial" w:hAnsi="Arial" w:cs="Arial"/>
          <w:noProof w:val="0"/>
        </w:rPr>
        <w:t>“</w:t>
      </w:r>
      <w:r w:rsidRPr="00F504DE">
        <w:rPr>
          <w:rFonts w:ascii="Arial" w:hAnsi="Arial" w:cs="Arial"/>
          <w:i/>
          <w:noProof w:val="0"/>
        </w:rPr>
        <w:t>Standard</w:t>
      </w:r>
      <w:r>
        <w:rPr>
          <w:rFonts w:ascii="Arial" w:hAnsi="Arial" w:cs="Arial"/>
          <w:noProof w:val="0"/>
        </w:rPr>
        <w:t xml:space="preserve"> </w:t>
      </w:r>
      <w:r w:rsidRPr="00336621">
        <w:rPr>
          <w:rFonts w:ascii="Arial" w:hAnsi="Arial" w:cs="Arial"/>
          <w:i/>
          <w:noProof w:val="0"/>
        </w:rPr>
        <w:t>Conditions</w:t>
      </w:r>
      <w:r w:rsidRPr="00336621">
        <w:rPr>
          <w:rFonts w:ascii="Arial" w:hAnsi="Arial" w:cs="Arial"/>
          <w:noProof w:val="0"/>
        </w:rPr>
        <w:t xml:space="preserve">” means the terms set out in this </w:t>
      </w:r>
      <w:r>
        <w:rPr>
          <w:rFonts w:ascii="Arial" w:hAnsi="Arial" w:cs="Arial"/>
          <w:noProof w:val="0"/>
        </w:rPr>
        <w:t>‘Standard Conditions for Project Agreements’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t>29</w:t>
      </w:r>
    </w:p>
    <w:p w14:paraId="181D605F" w14:textId="77777777" w:rsidR="000856E7" w:rsidRDefault="000856E7" w:rsidP="000856E7">
      <w:pPr>
        <w:spacing w:after="120"/>
        <w:ind w:left="569"/>
        <w:jc w:val="both"/>
        <w:rPr>
          <w:rFonts w:ascii="Arial" w:hAnsi="Arial"/>
          <w:i/>
          <w:iCs/>
          <w:noProof w:val="0"/>
        </w:rPr>
      </w:pPr>
      <w:r>
        <w:rPr>
          <w:rFonts w:ascii="Arial" w:hAnsi="Arial"/>
          <w:i/>
          <w:noProof w:val="0"/>
        </w:rPr>
        <w:t xml:space="preserve">“Unexpended Funds” </w:t>
      </w:r>
      <w:r>
        <w:rPr>
          <w:rFonts w:ascii="Arial" w:hAnsi="Arial"/>
          <w:noProof w:val="0"/>
        </w:rPr>
        <w:t xml:space="preserve">means all remaining funds after consideration of all incurred expenditure; </w:t>
      </w:r>
      <w:r w:rsidRPr="00AD7188">
        <w:rPr>
          <w:rFonts w:ascii="Arial" w:hAnsi="Arial"/>
          <w:i/>
          <w:iCs/>
          <w:noProof w:val="0"/>
        </w:rPr>
        <w:t xml:space="preserve"> </w:t>
      </w:r>
    </w:p>
    <w:p w14:paraId="3A06E2F2"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 xml:space="preserve"> “Withholding Payment” </w:t>
      </w:r>
      <w:r w:rsidRPr="00AD3EE4">
        <w:rPr>
          <w:rFonts w:ascii="Arial" w:hAnsi="Arial" w:cs="Arial"/>
          <w:noProof w:val="0"/>
        </w:rPr>
        <w:t>means the amount withheld by ACIAR from the final payment for the Services pending receipt of a satisfactory Final Report;</w:t>
      </w:r>
    </w:p>
    <w:p w14:paraId="353D2DDD" w14:textId="5127CF5E"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 xml:space="preserve">“Works” </w:t>
      </w:r>
      <w:r w:rsidRPr="00AD3EE4">
        <w:rPr>
          <w:rFonts w:ascii="Arial" w:hAnsi="Arial" w:cs="Arial"/>
          <w:iCs/>
          <w:noProof w:val="0"/>
        </w:rPr>
        <w:t xml:space="preserve">means the copyright material </w:t>
      </w:r>
      <w:r>
        <w:rPr>
          <w:rFonts w:ascii="Arial" w:hAnsi="Arial" w:cs="Arial"/>
          <w:iCs/>
          <w:noProof w:val="0"/>
        </w:rPr>
        <w:t>licensed to ACIAR under clauses </w:t>
      </w:r>
      <w:r>
        <w:rPr>
          <w:rFonts w:ascii="Arial" w:hAnsi="Arial" w:cs="Arial"/>
          <w:iCs/>
          <w:noProof w:val="0"/>
        </w:rPr>
        <w:fldChar w:fldCharType="begin"/>
      </w:r>
      <w:r>
        <w:rPr>
          <w:rFonts w:ascii="Arial" w:hAnsi="Arial" w:cs="Arial"/>
          <w:iCs/>
          <w:noProof w:val="0"/>
        </w:rPr>
        <w:instrText xml:space="preserve"> REF _Ref399926762 \r \h </w:instrText>
      </w:r>
      <w:r>
        <w:rPr>
          <w:rFonts w:ascii="Arial" w:hAnsi="Arial" w:cs="Arial"/>
          <w:iCs/>
          <w:noProof w:val="0"/>
        </w:rPr>
      </w:r>
      <w:r>
        <w:rPr>
          <w:rFonts w:ascii="Arial" w:hAnsi="Arial" w:cs="Arial"/>
          <w:iCs/>
          <w:noProof w:val="0"/>
        </w:rPr>
        <w:fldChar w:fldCharType="separate"/>
      </w:r>
      <w:r w:rsidR="0065250F">
        <w:rPr>
          <w:rFonts w:ascii="Arial" w:hAnsi="Arial" w:cs="Arial"/>
          <w:iCs/>
          <w:noProof w:val="0"/>
        </w:rPr>
        <w:t>10.2</w:t>
      </w:r>
      <w:r>
        <w:rPr>
          <w:rFonts w:ascii="Arial" w:hAnsi="Arial" w:cs="Arial"/>
          <w:iCs/>
          <w:noProof w:val="0"/>
        </w:rPr>
        <w:fldChar w:fldCharType="end"/>
      </w:r>
      <w:r w:rsidRPr="00AD3EE4">
        <w:rPr>
          <w:rFonts w:ascii="Arial" w:hAnsi="Arial" w:cs="Arial"/>
          <w:iCs/>
          <w:noProof w:val="0"/>
        </w:rPr>
        <w:t xml:space="preserve"> and </w:t>
      </w:r>
      <w:r>
        <w:rPr>
          <w:rFonts w:ascii="Arial" w:hAnsi="Arial" w:cs="Arial"/>
          <w:iCs/>
          <w:noProof w:val="0"/>
        </w:rPr>
        <w:fldChar w:fldCharType="begin"/>
      </w:r>
      <w:r>
        <w:rPr>
          <w:rFonts w:ascii="Arial" w:hAnsi="Arial" w:cs="Arial"/>
          <w:iCs/>
          <w:noProof w:val="0"/>
        </w:rPr>
        <w:instrText xml:space="preserve"> REF _Ref399926772 \r \h </w:instrText>
      </w:r>
      <w:r>
        <w:rPr>
          <w:rFonts w:ascii="Arial" w:hAnsi="Arial" w:cs="Arial"/>
          <w:iCs/>
          <w:noProof w:val="0"/>
        </w:rPr>
      </w:r>
      <w:r>
        <w:rPr>
          <w:rFonts w:ascii="Arial" w:hAnsi="Arial" w:cs="Arial"/>
          <w:iCs/>
          <w:noProof w:val="0"/>
        </w:rPr>
        <w:fldChar w:fldCharType="separate"/>
      </w:r>
      <w:r w:rsidR="0065250F">
        <w:rPr>
          <w:rFonts w:ascii="Arial" w:hAnsi="Arial" w:cs="Arial"/>
          <w:iCs/>
          <w:noProof w:val="0"/>
        </w:rPr>
        <w:t>10.8</w:t>
      </w:r>
      <w:r>
        <w:rPr>
          <w:rFonts w:ascii="Arial" w:hAnsi="Arial" w:cs="Arial"/>
          <w:iCs/>
          <w:noProof w:val="0"/>
        </w:rPr>
        <w:fldChar w:fldCharType="end"/>
      </w:r>
      <w:r w:rsidRPr="00AD3EE4">
        <w:rPr>
          <w:rFonts w:ascii="Arial" w:hAnsi="Arial" w:cs="Arial"/>
          <w:iCs/>
          <w:noProof w:val="0"/>
        </w:rPr>
        <w:t>.</w:t>
      </w:r>
    </w:p>
    <w:p w14:paraId="071549DC" w14:textId="77777777" w:rsidR="000856E7" w:rsidRDefault="000856E7" w:rsidP="000856E7">
      <w:pPr>
        <w:pStyle w:val="StyleMELegal210ptNotBoldBefore0ptAfter6ptCh"/>
        <w:numPr>
          <w:ilvl w:val="1"/>
          <w:numId w:val="9"/>
        </w:numPr>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56BF36D7" w14:textId="77777777" w:rsidR="000856E7" w:rsidRDefault="000856E7" w:rsidP="000856E7">
      <w:pPr>
        <w:pStyle w:val="StyleMELegal210ptNotBoldBefore0ptAfter6ptCh"/>
        <w:numPr>
          <w:ilvl w:val="0"/>
          <w:numId w:val="0"/>
        </w:numPr>
        <w:ind w:left="1134" w:hanging="426"/>
        <w:rPr>
          <w:rFonts w:cs="Arial"/>
        </w:rPr>
      </w:pPr>
      <w:r w:rsidRPr="00A90D1B">
        <w:rPr>
          <w:rFonts w:cs="Arial"/>
        </w:rPr>
        <w:t>(a)</w:t>
      </w:r>
      <w:r>
        <w:rPr>
          <w:rFonts w:cs="Arial"/>
        </w:rPr>
        <w:tab/>
        <w:t>w</w:t>
      </w:r>
      <w:r w:rsidRPr="00336621">
        <w:rPr>
          <w:rFonts w:cs="Arial"/>
        </w:rPr>
        <w:t>ords imputing a gender include any other gender</w:t>
      </w:r>
      <w:r>
        <w:rPr>
          <w:rFonts w:cs="Arial"/>
        </w:rPr>
        <w:t>;</w:t>
      </w:r>
    </w:p>
    <w:p w14:paraId="00A7BF9C" w14:textId="77777777" w:rsidR="000856E7" w:rsidRDefault="000856E7" w:rsidP="000856E7">
      <w:pPr>
        <w:pStyle w:val="StyleMELegal210ptNotBoldBefore0ptAfter6ptCh"/>
        <w:numPr>
          <w:ilvl w:val="0"/>
          <w:numId w:val="0"/>
        </w:numPr>
        <w:ind w:left="1134" w:hanging="426"/>
        <w:rPr>
          <w:rFonts w:cs="Arial"/>
        </w:rPr>
      </w:pPr>
      <w:r>
        <w:rPr>
          <w:rFonts w:cs="Arial"/>
        </w:rPr>
        <w:t>(b)</w:t>
      </w:r>
      <w:r>
        <w:rPr>
          <w:rFonts w:cs="Arial"/>
        </w:rPr>
        <w:tab/>
        <w:t>the singular includes the plural and vice versa;</w:t>
      </w:r>
    </w:p>
    <w:p w14:paraId="3E6E6D8F" w14:textId="77777777" w:rsidR="000856E7" w:rsidRDefault="000856E7" w:rsidP="000856E7">
      <w:pPr>
        <w:pStyle w:val="StyleMELegal210ptNotBoldBefore0ptAfter6ptCh"/>
        <w:numPr>
          <w:ilvl w:val="0"/>
          <w:numId w:val="0"/>
        </w:numPr>
        <w:ind w:left="1134" w:hanging="426"/>
      </w:pPr>
      <w:r>
        <w:rPr>
          <w:rFonts w:cs="Arial"/>
        </w:rPr>
        <w:t>(c)</w:t>
      </w:r>
      <w:r>
        <w:rPr>
          <w:rFonts w:cs="Arial"/>
        </w:rPr>
        <w:tab/>
      </w:r>
      <w:r w:rsidRPr="00F8491F">
        <w:t>another grammatical form of a defined word or expression has a corresponding meaning</w:t>
      </w:r>
      <w:r>
        <w:t>;</w:t>
      </w:r>
    </w:p>
    <w:p w14:paraId="2D6DCF08" w14:textId="77777777" w:rsidR="000856E7" w:rsidRDefault="000856E7" w:rsidP="000856E7">
      <w:pPr>
        <w:pStyle w:val="StyleMELegal210ptNotBoldBefore0ptAfter6ptCh"/>
        <w:numPr>
          <w:ilvl w:val="0"/>
          <w:numId w:val="0"/>
        </w:numPr>
        <w:ind w:left="1134" w:hanging="426"/>
      </w:pPr>
      <w:r>
        <w:rPr>
          <w:rFonts w:cs="Arial"/>
        </w:rPr>
        <w:t>(d)</w:t>
      </w:r>
      <w:r>
        <w:rPr>
          <w:rFonts w:cs="Arial"/>
        </w:rPr>
        <w:tab/>
      </w:r>
      <w:r w:rsidRPr="00F8491F">
        <w:t>a reference to a statute or other law includes regulations and other instruments under it and consolidations, amendments, re-enactments or replacements of any of them</w:t>
      </w:r>
      <w:r>
        <w:t>;</w:t>
      </w:r>
    </w:p>
    <w:p w14:paraId="68AC412B" w14:textId="77777777" w:rsidR="000856E7" w:rsidRDefault="000856E7" w:rsidP="000856E7">
      <w:pPr>
        <w:pStyle w:val="StyleMELegal210ptNotBoldBefore0ptAfter6ptCh"/>
        <w:numPr>
          <w:ilvl w:val="0"/>
          <w:numId w:val="0"/>
        </w:numPr>
        <w:ind w:left="1134" w:hanging="426"/>
      </w:pPr>
      <w:r>
        <w:rPr>
          <w:rFonts w:cs="Arial"/>
        </w:rPr>
        <w:t>(e)</w:t>
      </w:r>
      <w:r>
        <w:rPr>
          <w:rFonts w:cs="Arial"/>
        </w:rPr>
        <w:tab/>
      </w:r>
      <w:r w:rsidRPr="00F8491F">
        <w:t>a reference to a document includes the document as novated, altered, supplemented or replaced from time to time</w:t>
      </w:r>
      <w:r>
        <w:t>;</w:t>
      </w:r>
    </w:p>
    <w:p w14:paraId="334CF19A" w14:textId="77777777" w:rsidR="000856E7" w:rsidRDefault="000856E7" w:rsidP="000856E7">
      <w:pPr>
        <w:pStyle w:val="StyleMELegal210ptNotBoldBefore0ptAfter6ptCh"/>
        <w:numPr>
          <w:ilvl w:val="0"/>
          <w:numId w:val="0"/>
        </w:numPr>
        <w:ind w:left="1134" w:hanging="426"/>
      </w:pPr>
      <w:r>
        <w:rPr>
          <w:rFonts w:cs="Arial"/>
        </w:rPr>
        <w:t>(f)</w:t>
      </w:r>
      <w:r>
        <w:rPr>
          <w:rFonts w:cs="Arial"/>
        </w:rPr>
        <w:tab/>
      </w:r>
      <w:r w:rsidRPr="00F8491F">
        <w:t>a reference to a person includes the person's permitted successors, substitutes (including</w:t>
      </w:r>
      <w:r>
        <w:t xml:space="preserve"> </w:t>
      </w:r>
      <w:r w:rsidRPr="00F8491F">
        <w:t>persons taking by novation) and assigns</w:t>
      </w:r>
      <w:r>
        <w:t>;</w:t>
      </w:r>
    </w:p>
    <w:p w14:paraId="29DD78C3" w14:textId="77777777" w:rsidR="000856E7" w:rsidRDefault="000856E7" w:rsidP="000856E7">
      <w:pPr>
        <w:pStyle w:val="StyleMELegal210ptNotBoldBefore0ptAfter6ptCh"/>
        <w:numPr>
          <w:ilvl w:val="0"/>
          <w:numId w:val="0"/>
        </w:numPr>
        <w:ind w:left="1134" w:hanging="426"/>
      </w:pPr>
      <w:r>
        <w:rPr>
          <w:rFonts w:cs="Arial"/>
        </w:rPr>
        <w:t>(g)</w:t>
      </w:r>
      <w:r>
        <w:rPr>
          <w:rFonts w:cs="Arial"/>
        </w:rPr>
        <w:tab/>
      </w:r>
      <w:r w:rsidRPr="00F8491F">
        <w:t>a reference to a person includes a natural person, partnership, body corporate, association, governmental or local authority or agency or other entity</w:t>
      </w:r>
      <w:r>
        <w:t>;</w:t>
      </w:r>
    </w:p>
    <w:p w14:paraId="306EA62F" w14:textId="77777777" w:rsidR="000856E7" w:rsidRDefault="000856E7" w:rsidP="000856E7">
      <w:pPr>
        <w:pStyle w:val="StyleMELegal210ptNotBoldBefore0ptAfter6ptCh"/>
        <w:numPr>
          <w:ilvl w:val="0"/>
          <w:numId w:val="0"/>
        </w:numPr>
        <w:ind w:left="1134" w:hanging="426"/>
      </w:pPr>
      <w:r>
        <w:rPr>
          <w:rFonts w:cs="Arial"/>
        </w:rPr>
        <w:t>(h)</w:t>
      </w:r>
      <w:r>
        <w:rPr>
          <w:rFonts w:cs="Arial"/>
        </w:rPr>
        <w:tab/>
      </w:r>
      <w:r w:rsidRPr="00F8491F">
        <w:t>“including”, “includes”, “such as” and “in particular” do not limit the generality of the words which precede them or to which they refer</w:t>
      </w:r>
      <w:r>
        <w:t>;</w:t>
      </w:r>
    </w:p>
    <w:p w14:paraId="1FEA2EA5" w14:textId="77777777" w:rsidR="000856E7" w:rsidRDefault="000856E7" w:rsidP="000856E7">
      <w:pPr>
        <w:pStyle w:val="StyleMELegal210ptNotBoldBefore0ptAfter6ptCh"/>
        <w:numPr>
          <w:ilvl w:val="0"/>
          <w:numId w:val="0"/>
        </w:numPr>
        <w:ind w:left="1134" w:hanging="426"/>
      </w:pPr>
      <w:r>
        <w:rPr>
          <w:rFonts w:cs="Arial"/>
        </w:rPr>
        <w:t>(i)</w:t>
      </w:r>
      <w:r>
        <w:rPr>
          <w:rFonts w:cs="Arial"/>
        </w:rPr>
        <w:tab/>
      </w:r>
      <w:r w:rsidRPr="00F8491F">
        <w:t>any agreement, representation, warranty or indemnity by two or more parties (including where two or more persons are included in the same defined term) binds them jointly and severally</w:t>
      </w:r>
      <w:r>
        <w:t>;</w:t>
      </w:r>
    </w:p>
    <w:p w14:paraId="760C340C" w14:textId="77777777" w:rsidR="000856E7" w:rsidRDefault="000856E7" w:rsidP="000856E7">
      <w:pPr>
        <w:pStyle w:val="StyleMELegal210ptNotBoldBefore0ptAfter6ptCh"/>
        <w:numPr>
          <w:ilvl w:val="0"/>
          <w:numId w:val="0"/>
        </w:numPr>
        <w:ind w:left="1134" w:hanging="426"/>
      </w:pPr>
      <w:r>
        <w:rPr>
          <w:rFonts w:cs="Arial"/>
        </w:rPr>
        <w:t>(j)</w:t>
      </w:r>
      <w:r>
        <w:rPr>
          <w:rFonts w:cs="Arial"/>
        </w:rPr>
        <w:tab/>
      </w:r>
      <w:r w:rsidRPr="00F8491F">
        <w:t>any agreement, representation, warranty or indemnity in favour of two or more parties (including where two or more persons are included in the same defined term) is for the benefit of them jointly and severally</w:t>
      </w:r>
      <w:r>
        <w:t>;</w:t>
      </w:r>
    </w:p>
    <w:p w14:paraId="4D35B4D5" w14:textId="77777777" w:rsidR="000856E7" w:rsidRDefault="000856E7" w:rsidP="000856E7">
      <w:pPr>
        <w:pStyle w:val="StyleMELegal210ptNotBoldBefore0ptAfter6ptCh"/>
        <w:numPr>
          <w:ilvl w:val="0"/>
          <w:numId w:val="0"/>
        </w:numPr>
        <w:ind w:left="1134" w:hanging="426"/>
      </w:pPr>
      <w:r>
        <w:rPr>
          <w:rFonts w:cs="Arial"/>
        </w:rPr>
        <w:t>(k)</w:t>
      </w:r>
      <w:r>
        <w:rPr>
          <w:rFonts w:cs="Arial"/>
        </w:rPr>
        <w:tab/>
      </w:r>
      <w:r w:rsidRPr="00F8491F">
        <w:t xml:space="preserve">a rule of construction does not apply to the disadvantage of a party because the party was responsible for the preparation of </w:t>
      </w:r>
      <w:r>
        <w:t xml:space="preserve">these Standard Conditions </w:t>
      </w:r>
      <w:r w:rsidRPr="00F8491F">
        <w:t xml:space="preserve">or </w:t>
      </w:r>
      <w:r>
        <w:t>the Letter of Agreement;</w:t>
      </w:r>
    </w:p>
    <w:p w14:paraId="20672E9D" w14:textId="77777777" w:rsidR="000856E7" w:rsidRDefault="000856E7" w:rsidP="000856E7">
      <w:pPr>
        <w:pStyle w:val="StyleMELegal210ptNotBoldBefore0ptAfter6ptCh"/>
        <w:numPr>
          <w:ilvl w:val="0"/>
          <w:numId w:val="0"/>
        </w:numPr>
        <w:ind w:left="1134" w:hanging="426"/>
      </w:pPr>
      <w:r>
        <w:rPr>
          <w:rFonts w:cs="Arial"/>
        </w:rPr>
        <w:t>(l)</w:t>
      </w:r>
      <w:r>
        <w:rPr>
          <w:rFonts w:cs="Arial"/>
        </w:rPr>
        <w:tab/>
      </w:r>
      <w:r w:rsidRPr="00F8491F">
        <w:t>paragraph headings are inserted for convenient reference only and have no effect in limiting or extending the language of provisions to which they refer</w:t>
      </w:r>
      <w:r>
        <w:t>;</w:t>
      </w:r>
    </w:p>
    <w:p w14:paraId="317411B5" w14:textId="77777777" w:rsidR="000856E7" w:rsidRDefault="000856E7" w:rsidP="000856E7">
      <w:pPr>
        <w:pStyle w:val="StyleMELegal210ptNotBoldBefore0ptAfter6ptCh"/>
        <w:numPr>
          <w:ilvl w:val="0"/>
          <w:numId w:val="0"/>
        </w:numPr>
        <w:ind w:left="1134" w:hanging="426"/>
      </w:pPr>
      <w:r>
        <w:rPr>
          <w:rFonts w:cs="Arial"/>
        </w:rPr>
        <w:t>(m)</w:t>
      </w:r>
      <w:r>
        <w:rPr>
          <w:rFonts w:cs="Arial"/>
        </w:rPr>
        <w:tab/>
      </w:r>
      <w:r w:rsidRPr="00F8491F">
        <w:t>all references to dollars are to Australian dollars</w:t>
      </w:r>
      <w:r>
        <w:t>; and</w:t>
      </w:r>
    </w:p>
    <w:p w14:paraId="4CD809F8" w14:textId="77777777" w:rsidR="000856E7" w:rsidRPr="00167E87" w:rsidRDefault="000856E7" w:rsidP="000856E7">
      <w:pPr>
        <w:pStyle w:val="StyleMELegal210ptNotBoldBefore0ptAfter6ptCh"/>
        <w:numPr>
          <w:ilvl w:val="0"/>
          <w:numId w:val="0"/>
        </w:numPr>
        <w:ind w:left="1134" w:hanging="426"/>
        <w:rPr>
          <w:highlight w:val="yellow"/>
        </w:rPr>
      </w:pPr>
      <w:r>
        <w:rPr>
          <w:rFonts w:cs="Arial"/>
        </w:rPr>
        <w:t>(n)</w:t>
      </w:r>
      <w:r>
        <w:rPr>
          <w:rFonts w:cs="Arial"/>
        </w:rPr>
        <w:tab/>
      </w:r>
      <w:r w:rsidRPr="00F8491F">
        <w:t xml:space="preserve">a reference to a </w:t>
      </w:r>
      <w:r>
        <w:t xml:space="preserve">“clause” is a reference to a clause in these Standard Conditions and a reference to “Schedule” </w:t>
      </w:r>
      <w:r w:rsidRPr="00F8491F">
        <w:t xml:space="preserve">is </w:t>
      </w:r>
      <w:r>
        <w:t>a reference to a Schedule to these Standard Conditions</w:t>
      </w:r>
      <w:r w:rsidRPr="00336621">
        <w:rPr>
          <w:rFonts w:cs="Arial"/>
        </w:rPr>
        <w:t>.</w:t>
      </w:r>
    </w:p>
    <w:p w14:paraId="1703584C" w14:textId="77777777" w:rsidR="000856E7" w:rsidRPr="00D81436" w:rsidRDefault="000856E7" w:rsidP="000856E7">
      <w:pPr>
        <w:pStyle w:val="StyleMELegal112ptBoldBlueBefore0ptAfter12pt"/>
      </w:pPr>
      <w:bookmarkStart w:id="2" w:name="_Toc33449369"/>
      <w:r w:rsidRPr="00D81436">
        <w:t>Services</w:t>
      </w:r>
      <w:bookmarkEnd w:id="2"/>
    </w:p>
    <w:p w14:paraId="765F0FFB"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The Commissioned Organisation shall perform the Services within the period for performing the Services specified in the Letter of Agreement and the Project Document and in accordance with the Project Agreement.</w:t>
      </w:r>
    </w:p>
    <w:p w14:paraId="37F50F1D"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When performing the Services, the Commissioned Organisation shall cooperate fully with the Collaborating Institution for the purpose of ensuring timely completion of the Project.</w:t>
      </w:r>
    </w:p>
    <w:p w14:paraId="4F5199FC"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lastRenderedPageBreak/>
        <w:t xml:space="preserve">The Parties acknowledge and agree that from time to time there may be events which delay the Commissioned Organisation's ability to perform its obligations under </w:t>
      </w:r>
      <w:r>
        <w:rPr>
          <w:rFonts w:cs="Arial"/>
        </w:rPr>
        <w:t>the</w:t>
      </w:r>
      <w:r w:rsidRPr="00336621">
        <w:rPr>
          <w:rFonts w:cs="Arial"/>
        </w:rPr>
        <w:t xml:space="preserve"> Project Agreement which are beyond the reasonable control of the Commissioned Organisation.  The Parties agree to deal with such unavoidable delays as follows:</w:t>
      </w:r>
    </w:p>
    <w:p w14:paraId="088D3935" w14:textId="77777777" w:rsidR="000856E7" w:rsidRPr="00336621" w:rsidRDefault="000856E7" w:rsidP="000856E7">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the Commissioned Organisation shall:</w:t>
      </w:r>
    </w:p>
    <w:p w14:paraId="2CD865DF"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Project Agreement and which it believes are beyond its reasonable control; and</w:t>
      </w:r>
    </w:p>
    <w:p w14:paraId="04C8D7A9"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280611FD" w14:textId="7EC6C9E2"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here there is likely to be a delay in performance of the Commissioned Organisation obligations, ACIAR shall not exercise its rights and remedies for default under clause </w:t>
      </w:r>
      <w:r w:rsidRPr="00336621">
        <w:rPr>
          <w:rFonts w:ascii="Arial" w:hAnsi="Arial" w:cs="Arial"/>
          <w:iCs/>
          <w:sz w:val="20"/>
        </w:rPr>
        <w:fldChar w:fldCharType="begin"/>
      </w:r>
      <w:r w:rsidRPr="00336621">
        <w:rPr>
          <w:rFonts w:ascii="Arial" w:hAnsi="Arial" w:cs="Arial"/>
          <w:iCs/>
          <w:sz w:val="20"/>
        </w:rPr>
        <w:instrText xml:space="preserve"> REF _Ref397521138 \r \h </w:instrText>
      </w:r>
      <w:r>
        <w:rPr>
          <w:rFonts w:ascii="Arial" w:hAnsi="Arial" w:cs="Arial"/>
          <w:iCs/>
          <w:sz w:val="20"/>
        </w:rPr>
        <w:instrText xml:space="preserve"> \* MERGEFORMAT </w:instrText>
      </w:r>
      <w:r w:rsidRPr="00336621">
        <w:rPr>
          <w:rFonts w:ascii="Arial" w:hAnsi="Arial" w:cs="Arial"/>
          <w:iCs/>
          <w:sz w:val="20"/>
        </w:rPr>
      </w:r>
      <w:r w:rsidRPr="00336621">
        <w:rPr>
          <w:rFonts w:ascii="Arial" w:hAnsi="Arial" w:cs="Arial"/>
          <w:iCs/>
          <w:sz w:val="20"/>
        </w:rPr>
        <w:fldChar w:fldCharType="separate"/>
      </w:r>
      <w:r w:rsidR="0065250F">
        <w:rPr>
          <w:rFonts w:ascii="Arial" w:hAnsi="Arial" w:cs="Arial"/>
          <w:iCs/>
          <w:sz w:val="20"/>
        </w:rPr>
        <w:t>17.6</w:t>
      </w:r>
      <w:r w:rsidRPr="00336621">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0BECD51B"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17B81725"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Organisation, or was not reasonably foreseeable at the time </w:t>
      </w:r>
      <w:r>
        <w:rPr>
          <w:rFonts w:ascii="Arial" w:hAnsi="Arial" w:cs="Arial"/>
          <w:sz w:val="20"/>
          <w:szCs w:val="20"/>
        </w:rPr>
        <w:t>the</w:t>
      </w:r>
      <w:r w:rsidRPr="00336621">
        <w:rPr>
          <w:rFonts w:ascii="Arial" w:hAnsi="Arial" w:cs="Arial"/>
          <w:sz w:val="20"/>
          <w:szCs w:val="20"/>
        </w:rPr>
        <w:t xml:space="preserve"> Project Agreement was executed;</w:t>
      </w:r>
    </w:p>
    <w:p w14:paraId="0C5CB1F9" w14:textId="7777777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w:t>
      </w:r>
    </w:p>
    <w:p w14:paraId="5B245487" w14:textId="32B742A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Project Agreement in accordance with clause </w:t>
      </w:r>
      <w:r>
        <w:rPr>
          <w:rFonts w:ascii="Arial" w:hAnsi="Arial" w:cs="Arial"/>
          <w:iCs/>
          <w:sz w:val="20"/>
        </w:rPr>
        <w:fldChar w:fldCharType="begin"/>
      </w:r>
      <w:r>
        <w:rPr>
          <w:rFonts w:ascii="Arial" w:hAnsi="Arial" w:cs="Arial"/>
          <w:iCs/>
          <w:sz w:val="20"/>
        </w:rPr>
        <w:instrText xml:space="preserve"> REF _Ref399926794 \r \h </w:instrText>
      </w:r>
      <w:r>
        <w:rPr>
          <w:rFonts w:ascii="Arial" w:hAnsi="Arial" w:cs="Arial"/>
          <w:iCs/>
          <w:sz w:val="20"/>
        </w:rPr>
      </w:r>
      <w:r>
        <w:rPr>
          <w:rFonts w:ascii="Arial" w:hAnsi="Arial" w:cs="Arial"/>
          <w:iCs/>
          <w:sz w:val="20"/>
        </w:rPr>
        <w:fldChar w:fldCharType="separate"/>
      </w:r>
      <w:r w:rsidR="0065250F">
        <w:rPr>
          <w:rFonts w:ascii="Arial" w:hAnsi="Arial" w:cs="Arial"/>
          <w:iCs/>
          <w:sz w:val="20"/>
        </w:rPr>
        <w:t>17</w:t>
      </w:r>
      <w:r>
        <w:rPr>
          <w:rFonts w:ascii="Arial" w:hAnsi="Arial" w:cs="Arial"/>
          <w:iCs/>
          <w:sz w:val="20"/>
        </w:rPr>
        <w:fldChar w:fldCharType="end"/>
      </w:r>
      <w:r w:rsidRPr="00336621">
        <w:rPr>
          <w:rFonts w:ascii="Arial" w:hAnsi="Arial" w:cs="Arial"/>
          <w:iCs/>
          <w:sz w:val="20"/>
        </w:rPr>
        <w:t>.</w:t>
      </w:r>
    </w:p>
    <w:p w14:paraId="1BCBAC4A" w14:textId="77777777" w:rsidR="000856E7" w:rsidRPr="00D81436" w:rsidRDefault="000856E7" w:rsidP="000856E7">
      <w:pPr>
        <w:pStyle w:val="StyleMELegal112ptBoldBlueBefore0ptAfter12pt"/>
        <w:keepNext/>
      </w:pPr>
      <w:bookmarkStart w:id="3" w:name="_Toc33449370"/>
      <w:r w:rsidRPr="00D81436">
        <w:t>Sub-Contracting</w:t>
      </w:r>
      <w:bookmarkEnd w:id="3"/>
    </w:p>
    <w:p w14:paraId="6F9D6647" w14:textId="736ED702"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The Commissioned Organisation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 xml:space="preserve">CEO approved </w:t>
      </w:r>
      <w:r w:rsidRPr="00336621">
        <w:rPr>
          <w:rFonts w:cs="Arial"/>
        </w:rPr>
        <w:t xml:space="preserve">Project Document. </w:t>
      </w:r>
      <w:r>
        <w:rPr>
          <w:rFonts w:cs="Arial"/>
        </w:rPr>
        <w:t>Where ACIAR approves subcontracting, either as part of the initial CEO approved Project Document or as a result of a subsequent request by the Commissioned Organisation to vary the Project, t</w:t>
      </w:r>
      <w:r w:rsidRPr="00336621">
        <w:rPr>
          <w:rFonts w:cs="Arial"/>
        </w:rPr>
        <w:t>he Commissioned Organisation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Organisation or its subcontractor </w:t>
      </w:r>
      <w:r w:rsidRPr="00336621">
        <w:rPr>
          <w:rFonts w:cs="Arial"/>
        </w:rPr>
        <w:t xml:space="preserve">to comply </w:t>
      </w:r>
      <w:r>
        <w:rPr>
          <w:rFonts w:cs="Arial"/>
        </w:rPr>
        <w:t>will</w:t>
      </w:r>
      <w:r w:rsidRPr="00336621">
        <w:rPr>
          <w:rFonts w:cs="Arial"/>
        </w:rPr>
        <w:t xml:space="preserve"> entitle ACIAR to terminate the Project Agreement in accordance with clause </w:t>
      </w:r>
      <w:r>
        <w:rPr>
          <w:rFonts w:cs="Arial"/>
        </w:rPr>
        <w:fldChar w:fldCharType="begin"/>
      </w:r>
      <w:r>
        <w:rPr>
          <w:rFonts w:cs="Arial"/>
        </w:rPr>
        <w:instrText xml:space="preserve"> REF _Ref399926794 \r \h </w:instrText>
      </w:r>
      <w:r>
        <w:rPr>
          <w:rFonts w:cs="Arial"/>
        </w:rPr>
      </w:r>
      <w:r>
        <w:rPr>
          <w:rFonts w:cs="Arial"/>
        </w:rPr>
        <w:fldChar w:fldCharType="separate"/>
      </w:r>
      <w:r w:rsidR="0065250F">
        <w:rPr>
          <w:rFonts w:cs="Arial"/>
        </w:rPr>
        <w:t>17</w:t>
      </w:r>
      <w:r>
        <w:rPr>
          <w:rFonts w:cs="Arial"/>
        </w:rPr>
        <w:fldChar w:fldCharType="end"/>
      </w:r>
      <w:r w:rsidRPr="00336621">
        <w:rPr>
          <w:rFonts w:cs="Arial"/>
        </w:rPr>
        <w:t>.</w:t>
      </w:r>
      <w:r>
        <w:rPr>
          <w:rFonts w:cs="Arial"/>
        </w:rPr>
        <w:t xml:space="preserve"> </w:t>
      </w:r>
    </w:p>
    <w:p w14:paraId="04699201" w14:textId="77777777" w:rsidR="000856E7" w:rsidRPr="001A641C" w:rsidRDefault="000856E7" w:rsidP="000856E7">
      <w:pPr>
        <w:pStyle w:val="StyleMELegal210ptNotBoldBefore0ptAfter6ptCh"/>
        <w:numPr>
          <w:ilvl w:val="1"/>
          <w:numId w:val="9"/>
        </w:numPr>
      </w:pPr>
      <w:r w:rsidRPr="001A641C">
        <w:t>The Commissioned Organisation shall be fully responsible for the performance of the Services notwithstanding that the Commissioned Organisation has sub-contracted the performance of any part of those Services.</w:t>
      </w:r>
    </w:p>
    <w:p w14:paraId="6112EC87" w14:textId="77777777" w:rsidR="000856E7" w:rsidRDefault="000856E7" w:rsidP="000856E7">
      <w:pPr>
        <w:pStyle w:val="StyleMELegal210ptNotBoldBefore0ptAfter6ptCh"/>
        <w:numPr>
          <w:ilvl w:val="1"/>
          <w:numId w:val="9"/>
        </w:numPr>
        <w:spacing w:after="60"/>
      </w:pPr>
      <w:r>
        <w:t>Where requested t</w:t>
      </w:r>
      <w:r w:rsidRPr="00821A8A">
        <w:t xml:space="preserve">he Commissioned Organisation shall provide a copy of any such sub-contract to ACIAR within 7 days of its execution. </w:t>
      </w:r>
    </w:p>
    <w:p w14:paraId="2E08F1C7" w14:textId="77777777" w:rsidR="000856E7" w:rsidRPr="00D81436" w:rsidRDefault="000856E7" w:rsidP="000856E7">
      <w:pPr>
        <w:pStyle w:val="StyleMELegal112ptBoldBlueBefore0ptAfter12pt"/>
      </w:pPr>
      <w:bookmarkStart w:id="4" w:name="_Toc33449371"/>
      <w:r w:rsidRPr="00D81436">
        <w:t>Term of Project Agreement</w:t>
      </w:r>
      <w:bookmarkEnd w:id="4"/>
    </w:p>
    <w:p w14:paraId="28302700" w14:textId="77777777" w:rsidR="000856E7" w:rsidRPr="001A641C" w:rsidRDefault="000856E7" w:rsidP="000856E7">
      <w:pPr>
        <w:pStyle w:val="StyleMELegal210ptNotBoldBefore0ptAfter6ptCh"/>
        <w:numPr>
          <w:ilvl w:val="1"/>
          <w:numId w:val="9"/>
        </w:numPr>
      </w:pPr>
      <w:r w:rsidRPr="001A641C">
        <w:t xml:space="preserve">The Project Agreement shall commence on the date specified in the Letter </w:t>
      </w:r>
      <w:r>
        <w:t>of</w:t>
      </w:r>
      <w:r w:rsidRPr="001A641C">
        <w:t xml:space="preserve"> Agreement. </w:t>
      </w:r>
    </w:p>
    <w:p w14:paraId="5A54FE52" w14:textId="77777777" w:rsidR="000856E7" w:rsidRPr="001A641C" w:rsidRDefault="000856E7" w:rsidP="000856E7">
      <w:pPr>
        <w:pStyle w:val="StyleMELegal210ptNotBoldBefore0ptAfter6ptCh"/>
        <w:numPr>
          <w:ilvl w:val="1"/>
          <w:numId w:val="9"/>
        </w:numPr>
      </w:pPr>
      <w:r w:rsidRPr="001A641C">
        <w:t>A Project Agreement may be extended where ACIAR determines that sufficient reason exists to do this and the Parties so agree in writing.</w:t>
      </w:r>
    </w:p>
    <w:p w14:paraId="09AD6908" w14:textId="77777777" w:rsidR="000856E7" w:rsidRPr="00D81436" w:rsidRDefault="000856E7" w:rsidP="000856E7">
      <w:pPr>
        <w:pStyle w:val="StyleMELegal112ptBoldBlueBefore0ptAfter12pt"/>
      </w:pPr>
      <w:bookmarkStart w:id="5" w:name="_Toc33449372"/>
      <w:r w:rsidRPr="00D81436">
        <w:t>Payment</w:t>
      </w:r>
      <w:bookmarkEnd w:id="5"/>
    </w:p>
    <w:p w14:paraId="5CA31831" w14:textId="77777777" w:rsidR="000856E7" w:rsidRPr="001A641C" w:rsidRDefault="000856E7" w:rsidP="000856E7">
      <w:pPr>
        <w:pStyle w:val="StyleMELegal210ptNotBoldBefore0ptAfter6ptCh"/>
        <w:numPr>
          <w:ilvl w:val="1"/>
          <w:numId w:val="9"/>
        </w:numPr>
      </w:pPr>
      <w:bookmarkStart w:id="6" w:name="_Ref399926828"/>
      <w:r w:rsidRPr="001A641C">
        <w:t xml:space="preserve">The total amount of funds payable by ACIAR to the Commissioned Organisation for the Services is the “financial limitation” specified in the Letter </w:t>
      </w:r>
      <w:r>
        <w:t>of</w:t>
      </w:r>
      <w:r w:rsidRPr="001A641C">
        <w:t xml:space="preserve"> Agreement.</w:t>
      </w:r>
      <w:bookmarkEnd w:id="6"/>
      <w:r w:rsidRPr="001A641C">
        <w:t xml:space="preserve"> </w:t>
      </w:r>
    </w:p>
    <w:p w14:paraId="77E40A28" w14:textId="2B1B5C4D" w:rsidR="000856E7" w:rsidRPr="001A641C" w:rsidRDefault="000856E7" w:rsidP="000856E7">
      <w:pPr>
        <w:pStyle w:val="StyleMELegal210ptNotBoldBefore0ptAfter6ptCh"/>
        <w:keepLines w:val="0"/>
        <w:numPr>
          <w:ilvl w:val="1"/>
          <w:numId w:val="9"/>
        </w:numPr>
      </w:pPr>
      <w:r w:rsidRPr="001A641C">
        <w:t>In performing the Services the Commissioned Organisation shall not incur expenditure in any period in excess of the funds payable for that period in accordance with clause </w:t>
      </w:r>
      <w:r>
        <w:fldChar w:fldCharType="begin"/>
      </w:r>
      <w:r>
        <w:instrText xml:space="preserve"> REF _Ref399926820 \r \h </w:instrText>
      </w:r>
      <w:r>
        <w:fldChar w:fldCharType="separate"/>
      </w:r>
      <w:r w:rsidR="0065250F">
        <w:t>5.4</w:t>
      </w:r>
      <w:r>
        <w:fldChar w:fldCharType="end"/>
      </w:r>
      <w:r w:rsidRPr="001A641C">
        <w:t xml:space="preserve"> without the prior written approval of ACIAR.</w:t>
      </w:r>
    </w:p>
    <w:p w14:paraId="02669220" w14:textId="77777777" w:rsidR="000856E7" w:rsidRPr="001A641C" w:rsidRDefault="000856E7" w:rsidP="000856E7">
      <w:pPr>
        <w:pStyle w:val="StyleMELegal210ptNotBoldBefore0ptAfter6ptCh"/>
        <w:keepLines w:val="0"/>
        <w:numPr>
          <w:ilvl w:val="1"/>
          <w:numId w:val="9"/>
        </w:numPr>
      </w:pPr>
      <w:r w:rsidRPr="001A641C">
        <w:t>Unless otherwise agreed by the Parties in writing, ACIAR shall in no way be liable for any additional costs incurred for services performed by the Commissioned Organisation outside the scope of the Services.</w:t>
      </w:r>
    </w:p>
    <w:p w14:paraId="34009730" w14:textId="44D02CA8" w:rsidR="000856E7" w:rsidRPr="001A641C" w:rsidRDefault="000856E7" w:rsidP="000856E7">
      <w:pPr>
        <w:pStyle w:val="StyleMELegal210ptNotBoldBefore0ptAfter6ptCh"/>
        <w:numPr>
          <w:ilvl w:val="1"/>
          <w:numId w:val="9"/>
        </w:numPr>
      </w:pPr>
      <w:bookmarkStart w:id="7" w:name="_Ref399926820"/>
      <w:r w:rsidRPr="001A641C">
        <w:lastRenderedPageBreak/>
        <w:t>Subject to clause </w:t>
      </w:r>
      <w:r>
        <w:fldChar w:fldCharType="begin"/>
      </w:r>
      <w:r>
        <w:instrText xml:space="preserve"> REF _Ref399926828 \r \h </w:instrText>
      </w:r>
      <w:r>
        <w:fldChar w:fldCharType="separate"/>
      </w:r>
      <w:r w:rsidR="0065250F">
        <w:t>5.1</w:t>
      </w:r>
      <w:r>
        <w:fldChar w:fldCharType="end"/>
      </w:r>
      <w:r w:rsidRPr="001A641C">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7"/>
    </w:p>
    <w:p w14:paraId="15B4E3CF" w14:textId="77777777" w:rsidR="000856E7" w:rsidRPr="006D1FFF" w:rsidRDefault="000856E7" w:rsidP="000856E7">
      <w:pPr>
        <w:pStyle w:val="MELegal3"/>
        <w:tabs>
          <w:tab w:val="clear" w:pos="1361"/>
          <w:tab w:val="num" w:pos="1134"/>
        </w:tabs>
        <w:spacing w:before="60" w:after="60" w:line="240" w:lineRule="auto"/>
        <w:ind w:left="1134" w:hanging="425"/>
        <w:rPr>
          <w:rFonts w:ascii="Arial" w:hAnsi="Arial"/>
          <w:iCs/>
          <w:sz w:val="20"/>
        </w:rPr>
      </w:pPr>
      <w:r w:rsidRPr="006D1FFF">
        <w:rPr>
          <w:rFonts w:ascii="Arial" w:hAnsi="Arial"/>
          <w:iCs/>
          <w:sz w:val="20"/>
        </w:rPr>
        <w:t xml:space="preserve">the funds specified in the </w:t>
      </w:r>
      <w:r>
        <w:rPr>
          <w:rFonts w:ascii="Arial" w:hAnsi="Arial"/>
          <w:iCs/>
          <w:sz w:val="20"/>
        </w:rPr>
        <w:t xml:space="preserve">Budget of the </w:t>
      </w:r>
      <w:r w:rsidRPr="006D1FFF">
        <w:rPr>
          <w:rFonts w:ascii="Arial" w:hAnsi="Arial"/>
          <w:iCs/>
          <w:sz w:val="20"/>
        </w:rPr>
        <w:t>Project Document</w:t>
      </w:r>
      <w:r>
        <w:rPr>
          <w:rFonts w:ascii="Arial" w:hAnsi="Arial"/>
          <w:iCs/>
          <w:sz w:val="20"/>
        </w:rPr>
        <w:t xml:space="preserve"> in t</w:t>
      </w:r>
      <w:r w:rsidRPr="008A0B18">
        <w:rPr>
          <w:rFonts w:ascii="Arial" w:hAnsi="Arial"/>
          <w:iCs/>
          <w:sz w:val="20"/>
        </w:rPr>
        <w:t>he Payment Schedule tab</w:t>
      </w:r>
      <w:r w:rsidRPr="006D1FFF">
        <w:rPr>
          <w:rFonts w:ascii="Arial" w:hAnsi="Arial"/>
          <w:iCs/>
          <w:sz w:val="20"/>
        </w:rPr>
        <w:t>; and</w:t>
      </w:r>
    </w:p>
    <w:p w14:paraId="57943EB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any other costs or funds as may from time to time be agreed in writing between the Parties.</w:t>
      </w:r>
    </w:p>
    <w:p w14:paraId="6D379786" w14:textId="418E76D2" w:rsidR="000856E7" w:rsidRPr="001A641C" w:rsidRDefault="000856E7" w:rsidP="000856E7">
      <w:pPr>
        <w:pStyle w:val="StyleMELegal210ptNotBoldBefore0ptAfter6ptCh"/>
        <w:numPr>
          <w:ilvl w:val="1"/>
          <w:numId w:val="9"/>
        </w:numPr>
      </w:pPr>
      <w:bookmarkStart w:id="8" w:name="_Ref399926879"/>
      <w:r w:rsidRPr="001A641C">
        <w:t>ACIAR shall pay the Commissioned Organisation during the term of the Project Agreement the funds referred to in clause </w:t>
      </w:r>
      <w:r>
        <w:fldChar w:fldCharType="begin"/>
      </w:r>
      <w:r>
        <w:instrText xml:space="preserve"> REF _Ref399926820 \r \h </w:instrText>
      </w:r>
      <w:r>
        <w:fldChar w:fldCharType="separate"/>
      </w:r>
      <w:r w:rsidR="0065250F">
        <w:t>5.4</w:t>
      </w:r>
      <w:r>
        <w:fldChar w:fldCharType="end"/>
      </w:r>
      <w:r w:rsidRPr="001A641C">
        <w:t xml:space="preserve"> in accordance with the </w:t>
      </w:r>
      <w:r>
        <w:t>B</w:t>
      </w:r>
      <w:r w:rsidRPr="001A641C">
        <w:t xml:space="preserve">udget for the Project set out in the Project Document </w:t>
      </w:r>
      <w:r>
        <w:t>as</w:t>
      </w:r>
      <w:r w:rsidRPr="001A641C">
        <w:t xml:space="preserve"> follow</w:t>
      </w:r>
      <w:r>
        <w:t>s</w:t>
      </w:r>
      <w:r w:rsidRPr="001A641C">
        <w:t>:</w:t>
      </w:r>
      <w:bookmarkEnd w:id="8"/>
    </w:p>
    <w:p w14:paraId="08BCD8B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each payment shall only be made following ACIAR’s receipt of:</w:t>
      </w:r>
    </w:p>
    <w:p w14:paraId="4FD34AE2"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a satisfactory written report as detailed in clause </w:t>
      </w:r>
      <w:r>
        <w:rPr>
          <w:rFonts w:ascii="Arial" w:hAnsi="Arial" w:cs="Arial"/>
          <w:sz w:val="20"/>
          <w:szCs w:val="20"/>
        </w:rPr>
        <w:t xml:space="preserve">5.8 in relation to </w:t>
      </w:r>
      <w:r w:rsidRPr="00336621">
        <w:rPr>
          <w:rFonts w:ascii="Arial" w:hAnsi="Arial" w:cs="Arial"/>
          <w:sz w:val="20"/>
          <w:szCs w:val="20"/>
        </w:rPr>
        <w:t xml:space="preserve">the </w:t>
      </w:r>
      <w:r>
        <w:rPr>
          <w:rFonts w:ascii="Arial" w:hAnsi="Arial" w:cs="Arial"/>
          <w:sz w:val="20"/>
          <w:szCs w:val="20"/>
        </w:rPr>
        <w:t>Payment P</w:t>
      </w:r>
      <w:r w:rsidRPr="00336621">
        <w:rPr>
          <w:rFonts w:ascii="Arial" w:hAnsi="Arial" w:cs="Arial"/>
          <w:sz w:val="20"/>
          <w:szCs w:val="20"/>
        </w:rPr>
        <w:t>eriod; and</w:t>
      </w:r>
    </w:p>
    <w:p w14:paraId="77ECAED8" w14:textId="3FF6C0A6" w:rsidR="000856E7" w:rsidRPr="00AD3EE4" w:rsidRDefault="000856E7" w:rsidP="000856E7">
      <w:pPr>
        <w:pStyle w:val="next"/>
        <w:tabs>
          <w:tab w:val="clear" w:pos="1656"/>
        </w:tabs>
        <w:rPr>
          <w:rFonts w:ascii="Arial" w:hAnsi="Arial" w:cs="Arial"/>
          <w:noProof w:val="0"/>
          <w:sz w:val="20"/>
        </w:rPr>
      </w:pPr>
      <w:r w:rsidRPr="00AD3EE4">
        <w:rPr>
          <w:rFonts w:ascii="Arial" w:hAnsi="Arial" w:cs="Arial"/>
          <w:noProof w:val="0"/>
          <w:sz w:val="20"/>
        </w:rPr>
        <w:t>where required by clause</w:t>
      </w:r>
      <w:r>
        <w:rPr>
          <w:rFonts w:ascii="Arial" w:hAnsi="Arial" w:cs="Arial"/>
          <w:noProof w:val="0"/>
          <w:sz w:val="20"/>
        </w:rPr>
        <w:t> </w:t>
      </w:r>
      <w:r>
        <w:rPr>
          <w:rFonts w:ascii="Arial" w:hAnsi="Arial" w:cs="Arial"/>
          <w:noProof w:val="0"/>
          <w:sz w:val="20"/>
        </w:rPr>
        <w:fldChar w:fldCharType="begin"/>
      </w:r>
      <w:r>
        <w:rPr>
          <w:rFonts w:ascii="Arial" w:hAnsi="Arial" w:cs="Arial"/>
          <w:noProof w:val="0"/>
          <w:sz w:val="20"/>
        </w:rPr>
        <w:instrText xml:space="preserve"> REF _Ref399926861 \r \h </w:instrText>
      </w:r>
      <w:r>
        <w:rPr>
          <w:rFonts w:ascii="Arial" w:hAnsi="Arial" w:cs="Arial"/>
          <w:noProof w:val="0"/>
          <w:sz w:val="20"/>
        </w:rPr>
      </w:r>
      <w:r>
        <w:rPr>
          <w:rFonts w:ascii="Arial" w:hAnsi="Arial" w:cs="Arial"/>
          <w:noProof w:val="0"/>
          <w:sz w:val="20"/>
        </w:rPr>
        <w:fldChar w:fldCharType="separate"/>
      </w:r>
      <w:r w:rsidR="0065250F">
        <w:rPr>
          <w:rFonts w:ascii="Arial" w:hAnsi="Arial" w:cs="Arial"/>
          <w:noProof w:val="0"/>
          <w:sz w:val="20"/>
        </w:rPr>
        <w:t>16.1</w:t>
      </w:r>
      <w:r>
        <w:rPr>
          <w:rFonts w:ascii="Arial" w:hAnsi="Arial" w:cs="Arial"/>
          <w:noProof w:val="0"/>
          <w:sz w:val="20"/>
        </w:rPr>
        <w:fldChar w:fldCharType="end"/>
      </w:r>
      <w:r w:rsidRPr="00AD3EE4">
        <w:rPr>
          <w:rFonts w:ascii="Arial" w:hAnsi="Arial" w:cs="Arial"/>
          <w:noProof w:val="0"/>
          <w:sz w:val="20"/>
        </w:rPr>
        <w:t>, a satisfactory Annual Report.</w:t>
      </w:r>
    </w:p>
    <w:p w14:paraId="4DFC8024"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 xml:space="preserve">any funds that are unexpended by the Commissioned Organisation at the expiration of the </w:t>
      </w:r>
      <w:r>
        <w:rPr>
          <w:rFonts w:ascii="Arial" w:hAnsi="Arial" w:cs="Arial"/>
          <w:iCs/>
          <w:sz w:val="20"/>
        </w:rPr>
        <w:t>Payment P</w:t>
      </w:r>
      <w:r w:rsidRPr="00336621">
        <w:rPr>
          <w:rFonts w:ascii="Arial" w:hAnsi="Arial" w:cs="Arial"/>
          <w:iCs/>
          <w:sz w:val="20"/>
        </w:rPr>
        <w:t xml:space="preserve">eriod </w:t>
      </w:r>
      <w:r w:rsidRPr="001A641C">
        <w:rPr>
          <w:rFonts w:ascii="Arial" w:hAnsi="Arial"/>
          <w:iCs/>
          <w:sz w:val="20"/>
        </w:rPr>
        <w:t xml:space="preserve">for which they were allocated shall be carried over for expenditure in the following </w:t>
      </w:r>
      <w:r>
        <w:rPr>
          <w:rFonts w:ascii="Arial" w:hAnsi="Arial" w:cs="Arial"/>
          <w:iCs/>
          <w:sz w:val="20"/>
        </w:rPr>
        <w:t>Payment P</w:t>
      </w:r>
      <w:r w:rsidRPr="00336621">
        <w:rPr>
          <w:rFonts w:ascii="Arial" w:hAnsi="Arial" w:cs="Arial"/>
          <w:iCs/>
          <w:sz w:val="20"/>
        </w:rPr>
        <w:t xml:space="preserve">eriod </w:t>
      </w:r>
      <w:r w:rsidRPr="001A641C">
        <w:rPr>
          <w:rFonts w:ascii="Arial" w:hAnsi="Arial"/>
          <w:iCs/>
          <w:sz w:val="20"/>
        </w:rPr>
        <w:t>and the advance made for the following six month period by ACIAR to the Commissioned Organisation shall be reduced accordingly, unless ACIAR approves otherwise in writing.</w:t>
      </w:r>
    </w:p>
    <w:p w14:paraId="6200B037" w14:textId="4CA70AAC" w:rsidR="000856E7" w:rsidRPr="00AD3EE4" w:rsidRDefault="000856E7" w:rsidP="00114D30">
      <w:pPr>
        <w:pStyle w:val="StyleMELegal210ptNotBoldBefore0ptAfter6ptCh"/>
        <w:keepLines w:val="0"/>
        <w:numPr>
          <w:ilvl w:val="1"/>
          <w:numId w:val="9"/>
        </w:numPr>
        <w:rPr>
          <w:rFonts w:cs="Arial"/>
        </w:rPr>
      </w:pPr>
      <w:r w:rsidRPr="001A641C">
        <w:t>Notwithstanding clause</w:t>
      </w:r>
      <w:r>
        <w:t> </w:t>
      </w:r>
      <w:r>
        <w:fldChar w:fldCharType="begin"/>
      </w:r>
      <w:r>
        <w:instrText xml:space="preserve"> REF _Ref399926879 \r \h </w:instrText>
      </w:r>
      <w:r>
        <w:fldChar w:fldCharType="separate"/>
      </w:r>
      <w:r w:rsidR="0065250F">
        <w:t>5.5</w:t>
      </w:r>
      <w:r>
        <w:fldChar w:fldCharType="end"/>
      </w:r>
      <w:r w:rsidRPr="001A641C">
        <w:t xml:space="preserve">, ACIAR shall withhold, from the Commissioned Organisation component of the final </w:t>
      </w:r>
      <w:r>
        <w:rPr>
          <w:rFonts w:cs="Arial"/>
          <w:iCs/>
        </w:rPr>
        <w:t>Payment P</w:t>
      </w:r>
      <w:r w:rsidRPr="00336621">
        <w:rPr>
          <w:rFonts w:cs="Arial"/>
          <w:iCs/>
        </w:rPr>
        <w:t xml:space="preserve">eriod </w:t>
      </w:r>
      <w:r w:rsidRPr="001A641C">
        <w:t xml:space="preserve">(that is the amount specified in </w:t>
      </w:r>
      <w:r>
        <w:t>the Payment Schedule tab</w:t>
      </w:r>
      <w:r w:rsidRPr="00821A8A">
        <w:t xml:space="preserve"> </w:t>
      </w:r>
      <w:r w:rsidRPr="001A641C">
        <w:t xml:space="preserve">of the </w:t>
      </w:r>
      <w:r>
        <w:t>B</w:t>
      </w:r>
      <w:r w:rsidRPr="001A641C">
        <w:t xml:space="preserve">udget in the Project Document) a Withholding Payment </w:t>
      </w:r>
      <w:r w:rsidR="00114D30">
        <w:t>of A $20,000</w:t>
      </w:r>
      <w:r w:rsidR="00114D30">
        <w:rPr>
          <w:rFonts w:cs="Arial"/>
        </w:rPr>
        <w:t xml:space="preserve"> </w:t>
      </w:r>
      <w:r w:rsidRPr="00AD3EE4">
        <w:rPr>
          <w:rFonts w:cs="Arial"/>
        </w:rPr>
        <w:t>pending receipt of a satisfactory Fin</w:t>
      </w:r>
      <w:r>
        <w:rPr>
          <w:rFonts w:cs="Arial"/>
        </w:rPr>
        <w:t>al Report as detailed in clause </w:t>
      </w:r>
      <w:r>
        <w:rPr>
          <w:rFonts w:cs="Arial"/>
        </w:rPr>
        <w:fldChar w:fldCharType="begin"/>
      </w:r>
      <w:r>
        <w:rPr>
          <w:rFonts w:cs="Arial"/>
        </w:rPr>
        <w:instrText xml:space="preserve"> REF _Ref399927091 \r \h </w:instrText>
      </w:r>
      <w:r>
        <w:rPr>
          <w:rFonts w:cs="Arial"/>
        </w:rPr>
      </w:r>
      <w:r>
        <w:rPr>
          <w:rFonts w:cs="Arial"/>
        </w:rPr>
        <w:fldChar w:fldCharType="separate"/>
      </w:r>
      <w:r w:rsidR="0065250F">
        <w:rPr>
          <w:rFonts w:cs="Arial"/>
        </w:rPr>
        <w:t>16.2</w:t>
      </w:r>
      <w:r>
        <w:rPr>
          <w:rFonts w:cs="Arial"/>
        </w:rPr>
        <w:fldChar w:fldCharType="end"/>
      </w:r>
      <w:r w:rsidRPr="00AD3EE4">
        <w:rPr>
          <w:rFonts w:cs="Arial"/>
        </w:rPr>
        <w:t>. The Withholding Payment shall be made to the Commissioned Organisation within thirty (30) days of ACIAR’s acceptance of the Final Report.</w:t>
      </w:r>
      <w:r w:rsidRPr="008A6B1B">
        <w:rPr>
          <w:rFonts w:cs="Arial"/>
        </w:rPr>
        <w:t xml:space="preserve"> </w:t>
      </w:r>
      <w:r>
        <w:rPr>
          <w:rFonts w:cs="Arial"/>
        </w:rPr>
        <w:t>W</w:t>
      </w:r>
      <w:r w:rsidRPr="00336621">
        <w:rPr>
          <w:rFonts w:cs="Arial"/>
        </w:rPr>
        <w:t xml:space="preserve">ithin thirty (30) days </w:t>
      </w:r>
      <w:r>
        <w:rPr>
          <w:rFonts w:cs="Arial"/>
        </w:rPr>
        <w:t xml:space="preserve">of </w:t>
      </w:r>
      <w:r w:rsidRPr="00336621">
        <w:rPr>
          <w:rFonts w:cs="Arial"/>
        </w:rPr>
        <w:t xml:space="preserve">receipt of the Withholding </w:t>
      </w:r>
      <w:r>
        <w:rPr>
          <w:rFonts w:cs="Arial"/>
        </w:rPr>
        <w:t>P</w:t>
      </w:r>
      <w:r w:rsidRPr="00336621">
        <w:rPr>
          <w:rFonts w:cs="Arial"/>
        </w:rPr>
        <w:t>ayment</w:t>
      </w:r>
      <w:r>
        <w:rPr>
          <w:rFonts w:cs="Arial"/>
        </w:rPr>
        <w:t>,</w:t>
      </w:r>
      <w:r w:rsidRPr="00336621">
        <w:rPr>
          <w:rFonts w:cs="Arial"/>
        </w:rPr>
        <w:t xml:space="preserve"> the Commissioned Organisation must provide </w:t>
      </w:r>
      <w:r w:rsidRPr="00336621">
        <w:rPr>
          <w:rFonts w:cs="Arial"/>
        </w:rPr>
        <w:t>a Final Acquittal for the Project</w:t>
      </w:r>
      <w:r>
        <w:rPr>
          <w:rFonts w:cs="Arial"/>
        </w:rPr>
        <w:t xml:space="preserve"> including acquitting</w:t>
      </w:r>
      <w:r w:rsidRPr="00336621">
        <w:rPr>
          <w:rFonts w:cs="Arial"/>
        </w:rPr>
        <w:t xml:space="preserve"> all unexpended funds.</w:t>
      </w:r>
    </w:p>
    <w:p w14:paraId="4F75233E" w14:textId="77777777" w:rsidR="000856E7" w:rsidRPr="001A641C" w:rsidRDefault="000856E7" w:rsidP="000856E7">
      <w:pPr>
        <w:pStyle w:val="StyleMELegal210ptNotBoldBefore0ptAfter6ptCh"/>
        <w:numPr>
          <w:ilvl w:val="1"/>
          <w:numId w:val="9"/>
        </w:numPr>
      </w:pPr>
      <w:bookmarkStart w:id="9" w:name="_Ref493683345"/>
      <w:r w:rsidRPr="001A641C">
        <w:t xml:space="preserve">The Commissioned Organisation may, </w:t>
      </w:r>
      <w:r>
        <w:rPr>
          <w:rFonts w:cs="Arial"/>
        </w:rPr>
        <w:t xml:space="preserve">subject to the following qualification and </w:t>
      </w:r>
      <w:r w:rsidRPr="001A641C">
        <w:t xml:space="preserve">without reference to ACIAR, transfer funds payable in respect of a particular item in the </w:t>
      </w:r>
      <w:r>
        <w:t>B</w:t>
      </w:r>
      <w:r w:rsidRPr="001A641C">
        <w:t>udget for the Project to another item</w:t>
      </w:r>
      <w:r>
        <w:t>. The amount transferred may be </w:t>
      </w:r>
      <w:r w:rsidRPr="001A641C">
        <w:t xml:space="preserve">10% or $10,000 of the total of the particular item in the </w:t>
      </w:r>
      <w:r>
        <w:t>B</w:t>
      </w:r>
      <w:r w:rsidRPr="001A641C">
        <w:t>udget from which the funds are being transferred, whichever is the lesser. Transfers involving larger amounts must not be made without ACIAR’s prior written approval.</w:t>
      </w:r>
      <w:bookmarkEnd w:id="9"/>
    </w:p>
    <w:p w14:paraId="5BD5E5A0" w14:textId="13A349AF" w:rsidR="000856E7" w:rsidRPr="00336621" w:rsidRDefault="000856E7" w:rsidP="000856E7">
      <w:pPr>
        <w:pStyle w:val="StyleMELegal210ptNotBoldBefore0ptAfter6ptCh"/>
        <w:numPr>
          <w:ilvl w:val="1"/>
          <w:numId w:val="9"/>
        </w:numPr>
        <w:spacing w:after="60"/>
        <w:rPr>
          <w:rFonts w:cs="Arial"/>
        </w:rPr>
      </w:pPr>
      <w:bookmarkStart w:id="10" w:name="_Ref399926848"/>
      <w:r w:rsidRPr="00336621">
        <w:rPr>
          <w:rFonts w:cs="Arial"/>
        </w:rPr>
        <w:t>Notwithstanding clause </w:t>
      </w:r>
      <w:r>
        <w:rPr>
          <w:rFonts w:cs="Arial"/>
        </w:rPr>
        <w:fldChar w:fldCharType="begin"/>
      </w:r>
      <w:r>
        <w:rPr>
          <w:rFonts w:cs="Arial"/>
        </w:rPr>
        <w:instrText xml:space="preserve"> REF _Ref493683345 \r \h </w:instrText>
      </w:r>
      <w:r>
        <w:rPr>
          <w:rFonts w:cs="Arial"/>
        </w:rPr>
      </w:r>
      <w:r>
        <w:rPr>
          <w:rFonts w:cs="Arial"/>
        </w:rPr>
        <w:fldChar w:fldCharType="separate"/>
      </w:r>
      <w:r w:rsidR="0065250F">
        <w:rPr>
          <w:rFonts w:cs="Arial"/>
        </w:rPr>
        <w:t>5.7</w:t>
      </w:r>
      <w:r>
        <w:rPr>
          <w:rFonts w:cs="Arial"/>
        </w:rPr>
        <w:fldChar w:fldCharType="end"/>
      </w:r>
      <w:r w:rsidRPr="00336621">
        <w:rPr>
          <w:rFonts w:cs="Arial"/>
        </w:rPr>
        <w:t xml:space="preserve">, the Commissioned Organisation shall not transfer funds payable in respect of a particular item in the </w:t>
      </w:r>
      <w:r>
        <w:rPr>
          <w:rFonts w:cs="Arial"/>
        </w:rPr>
        <w:t>B</w:t>
      </w:r>
      <w:r w:rsidRPr="00336621">
        <w:rPr>
          <w:rFonts w:cs="Arial"/>
        </w:rPr>
        <w:t xml:space="preserve">udget payable outside Australia to another item in the </w:t>
      </w:r>
      <w:r>
        <w:rPr>
          <w:rFonts w:cs="Arial"/>
        </w:rPr>
        <w:t>B</w:t>
      </w:r>
      <w:r w:rsidRPr="00336621">
        <w:rPr>
          <w:rFonts w:cs="Arial"/>
        </w:rPr>
        <w:t xml:space="preserve">udget payable outside Australia. However, the Collaborating Institution shall be able to vary its component of the </w:t>
      </w:r>
      <w:r>
        <w:rPr>
          <w:rFonts w:cs="Arial"/>
        </w:rPr>
        <w:t>B</w:t>
      </w:r>
      <w:r w:rsidRPr="00336621">
        <w:rPr>
          <w:rFonts w:cs="Arial"/>
        </w:rPr>
        <w:t>udget in the same way described in clause </w:t>
      </w:r>
      <w:r>
        <w:rPr>
          <w:rFonts w:cs="Arial"/>
        </w:rPr>
        <w:fldChar w:fldCharType="begin"/>
      </w:r>
      <w:r>
        <w:rPr>
          <w:rFonts w:cs="Arial"/>
        </w:rPr>
        <w:instrText xml:space="preserve"> REF _Ref493683345 \r \h </w:instrText>
      </w:r>
      <w:r>
        <w:rPr>
          <w:rFonts w:cs="Arial"/>
        </w:rPr>
      </w:r>
      <w:r>
        <w:rPr>
          <w:rFonts w:cs="Arial"/>
        </w:rPr>
        <w:fldChar w:fldCharType="separate"/>
      </w:r>
      <w:r w:rsidR="0065250F">
        <w:rPr>
          <w:rFonts w:cs="Arial"/>
        </w:rPr>
        <w:t>5.7</w:t>
      </w:r>
      <w:r>
        <w:rPr>
          <w:rFonts w:cs="Arial"/>
        </w:rPr>
        <w:fldChar w:fldCharType="end"/>
      </w:r>
      <w:r w:rsidRPr="00336621">
        <w:rPr>
          <w:rFonts w:cs="Arial"/>
        </w:rPr>
        <w:t>. Transfer of funds between items in excess of the amount referred to in clause </w:t>
      </w:r>
      <w:r>
        <w:rPr>
          <w:rFonts w:cs="Arial"/>
        </w:rPr>
        <w:fldChar w:fldCharType="begin"/>
      </w:r>
      <w:r>
        <w:rPr>
          <w:rFonts w:cs="Arial"/>
        </w:rPr>
        <w:instrText xml:space="preserve"> REF _Ref493683345 \r \h </w:instrText>
      </w:r>
      <w:r>
        <w:rPr>
          <w:rFonts w:cs="Arial"/>
        </w:rPr>
      </w:r>
      <w:r>
        <w:rPr>
          <w:rFonts w:cs="Arial"/>
        </w:rPr>
        <w:fldChar w:fldCharType="separate"/>
      </w:r>
      <w:r w:rsidR="0065250F">
        <w:rPr>
          <w:rFonts w:cs="Arial"/>
        </w:rPr>
        <w:t>5.7</w:t>
      </w:r>
      <w:r>
        <w:rPr>
          <w:rFonts w:cs="Arial"/>
        </w:rPr>
        <w:fldChar w:fldCharType="end"/>
      </w:r>
      <w:r w:rsidRPr="00336621">
        <w:rPr>
          <w:rFonts w:cs="Arial"/>
        </w:rPr>
        <w:t xml:space="preserve"> shall not be made without the prior written approval of ACIAR. </w:t>
      </w:r>
    </w:p>
    <w:p w14:paraId="37D71EBD" w14:textId="31880B38" w:rsidR="000856E7" w:rsidRPr="001A641C" w:rsidRDefault="000856E7" w:rsidP="000856E7">
      <w:pPr>
        <w:pStyle w:val="StyleMELegal210ptNotBoldBefore0ptAfter6ptCh"/>
        <w:keepLines w:val="0"/>
        <w:numPr>
          <w:ilvl w:val="1"/>
          <w:numId w:val="9"/>
        </w:numPr>
      </w:pPr>
      <w:r w:rsidRPr="001A641C">
        <w:t xml:space="preserve">Where the </w:t>
      </w:r>
      <w:r>
        <w:t>B</w:t>
      </w:r>
      <w:r w:rsidRPr="001A641C">
        <w:t>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fldChar w:fldCharType="begin"/>
      </w:r>
      <w:r>
        <w:instrText xml:space="preserve"> REF _Ref399926879 \r \h </w:instrText>
      </w:r>
      <w:r>
        <w:fldChar w:fldCharType="separate"/>
      </w:r>
      <w:r w:rsidR="0065250F">
        <w:t>5.5</w:t>
      </w:r>
      <w:r>
        <w:fldChar w:fldCharType="end"/>
      </w:r>
      <w:r w:rsidRPr="001A641C">
        <w:t xml:space="preserve"> during the term of the Project Agreement. Any funds that are unexpended by the Collaborating Institution at the expiration of the </w:t>
      </w:r>
      <w:r>
        <w:rPr>
          <w:rFonts w:cs="Arial"/>
        </w:rPr>
        <w:t>P</w:t>
      </w:r>
      <w:r w:rsidRPr="00336621">
        <w:rPr>
          <w:rFonts w:cs="Arial"/>
        </w:rPr>
        <w:t xml:space="preserve">ayment </w:t>
      </w:r>
      <w:r>
        <w:rPr>
          <w:rFonts w:cs="Arial"/>
        </w:rPr>
        <w:t>P</w:t>
      </w:r>
      <w:r w:rsidRPr="00336621">
        <w:rPr>
          <w:rFonts w:cs="Arial"/>
        </w:rPr>
        <w:t xml:space="preserve">eriod </w:t>
      </w:r>
      <w:r w:rsidRPr="001A641C">
        <w:t xml:space="preserve">for which they were allocated shall be carried over for expenditure in the following </w:t>
      </w:r>
      <w:r>
        <w:rPr>
          <w:rFonts w:cs="Arial"/>
        </w:rPr>
        <w:t>P</w:t>
      </w:r>
      <w:r w:rsidRPr="00336621">
        <w:rPr>
          <w:rFonts w:cs="Arial"/>
        </w:rPr>
        <w:t xml:space="preserve">ayment </w:t>
      </w:r>
      <w:r>
        <w:rPr>
          <w:rFonts w:cs="Arial"/>
        </w:rPr>
        <w:t>P</w:t>
      </w:r>
      <w:r w:rsidRPr="00336621">
        <w:rPr>
          <w:rFonts w:cs="Arial"/>
        </w:rPr>
        <w:t xml:space="preserve">eriod </w:t>
      </w:r>
      <w:r w:rsidRPr="001A641C">
        <w:t xml:space="preserve">and the advance made for the following </w:t>
      </w:r>
      <w:r>
        <w:rPr>
          <w:rFonts w:cs="Arial"/>
        </w:rPr>
        <w:t>P</w:t>
      </w:r>
      <w:r w:rsidRPr="00336621">
        <w:rPr>
          <w:rFonts w:cs="Arial"/>
        </w:rPr>
        <w:t xml:space="preserve">ayment </w:t>
      </w:r>
      <w:r>
        <w:rPr>
          <w:rFonts w:cs="Arial"/>
        </w:rPr>
        <w:t>P</w:t>
      </w:r>
      <w:r w:rsidRPr="00336621">
        <w:rPr>
          <w:rFonts w:cs="Arial"/>
        </w:rPr>
        <w:t xml:space="preserve">eriod </w:t>
      </w:r>
      <w:r w:rsidRPr="001A641C">
        <w:t>by the Commissioned Organisation to the Collaborating Institution shall be reduced proportionately, unless ACIAR approves otherwise in writing.</w:t>
      </w:r>
      <w:bookmarkEnd w:id="10"/>
    </w:p>
    <w:p w14:paraId="52C31CEA" w14:textId="77777777" w:rsidR="000856E7" w:rsidRPr="009356D9" w:rsidRDefault="000856E7" w:rsidP="000856E7">
      <w:pPr>
        <w:pStyle w:val="StyleMELegal210ptNotBoldBefore0ptAfter6ptCh"/>
        <w:numPr>
          <w:ilvl w:val="1"/>
          <w:numId w:val="9"/>
        </w:numPr>
      </w:pPr>
      <w:bookmarkStart w:id="11" w:name="_Ref399927140"/>
      <w:r>
        <w:t>No later than 30 </w:t>
      </w:r>
      <w:r w:rsidRPr="009356D9">
        <w:t xml:space="preserve">days after the expiration of each </w:t>
      </w:r>
      <w:r>
        <w:rPr>
          <w:rFonts w:cs="Arial"/>
        </w:rPr>
        <w:t>P</w:t>
      </w:r>
      <w:r w:rsidRPr="00336621">
        <w:rPr>
          <w:rFonts w:cs="Arial"/>
        </w:rPr>
        <w:t xml:space="preserve">ayment </w:t>
      </w:r>
      <w:r>
        <w:rPr>
          <w:rFonts w:cs="Arial"/>
        </w:rPr>
        <w:t>P</w:t>
      </w:r>
      <w:r w:rsidRPr="00336621">
        <w:rPr>
          <w:rFonts w:cs="Arial"/>
        </w:rPr>
        <w:t xml:space="preserve">eriod </w:t>
      </w:r>
      <w:r w:rsidRPr="009356D9">
        <w:t>for which the funds were allocated (“</w:t>
      </w:r>
      <w:r>
        <w:t>payment</w:t>
      </w:r>
      <w:r w:rsidRPr="009356D9">
        <w:t xml:space="preserve"> period”), the Commissioned Organisation shall provide to ACIAR a written acquittal that includes the following details:</w:t>
      </w:r>
      <w:bookmarkEnd w:id="11"/>
    </w:p>
    <w:p w14:paraId="22391833"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12" w:name="_Ref399927141"/>
      <w:r w:rsidRPr="001A641C">
        <w:rPr>
          <w:rFonts w:ascii="Arial" w:hAnsi="Arial"/>
          <w:iCs/>
          <w:sz w:val="20"/>
        </w:rPr>
        <w:t xml:space="preserve">the </w:t>
      </w:r>
      <w:r>
        <w:rPr>
          <w:rFonts w:ascii="Arial" w:hAnsi="Arial"/>
          <w:iCs/>
          <w:sz w:val="20"/>
        </w:rPr>
        <w:t>unexpended</w:t>
      </w:r>
      <w:r w:rsidRPr="001A641C">
        <w:rPr>
          <w:rFonts w:ascii="Arial" w:hAnsi="Arial"/>
          <w:iCs/>
          <w:sz w:val="20"/>
        </w:rPr>
        <w:t xml:space="preserve"> amount from the prior period (if any), the amount received from ACIAR for the </w:t>
      </w:r>
      <w:r>
        <w:rPr>
          <w:rFonts w:ascii="Arial" w:hAnsi="Arial"/>
          <w:iCs/>
          <w:sz w:val="20"/>
        </w:rPr>
        <w:t>payment</w:t>
      </w:r>
      <w:r w:rsidRPr="001A641C">
        <w:rPr>
          <w:rFonts w:ascii="Arial" w:hAnsi="Arial"/>
          <w:iCs/>
          <w:sz w:val="20"/>
        </w:rPr>
        <w:t xml:space="preserve"> </w:t>
      </w:r>
      <w:r w:rsidRPr="001A641C">
        <w:rPr>
          <w:rFonts w:ascii="Arial" w:hAnsi="Arial"/>
          <w:iCs/>
          <w:sz w:val="20"/>
        </w:rPr>
        <w:lastRenderedPageBreak/>
        <w:t xml:space="preserve">period and the amounts expended in the </w:t>
      </w:r>
      <w:r>
        <w:rPr>
          <w:rFonts w:ascii="Arial" w:hAnsi="Arial"/>
          <w:iCs/>
          <w:sz w:val="20"/>
        </w:rPr>
        <w:t>payment</w:t>
      </w:r>
      <w:r w:rsidRPr="001A641C">
        <w:rPr>
          <w:rFonts w:ascii="Arial" w:hAnsi="Arial"/>
          <w:iCs/>
          <w:sz w:val="20"/>
        </w:rPr>
        <w:t xml:space="preserve"> period;</w:t>
      </w:r>
      <w:bookmarkEnd w:id="12"/>
    </w:p>
    <w:p w14:paraId="0362122E"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 explanation detailing the reasons for the delay in spending or committing funds must be provided wh</w:t>
      </w:r>
      <w:r>
        <w:rPr>
          <w:rFonts w:ascii="Arial" w:hAnsi="Arial"/>
          <w:iCs/>
          <w:sz w:val="20"/>
        </w:rPr>
        <w:t>ere uncommitted funds exceed </w:t>
      </w:r>
      <w:r w:rsidRPr="001A641C">
        <w:rPr>
          <w:rFonts w:ascii="Arial" w:hAnsi="Arial"/>
          <w:iCs/>
          <w:sz w:val="20"/>
        </w:rPr>
        <w:t xml:space="preserve">20% of available funds; </w:t>
      </w:r>
    </w:p>
    <w:p w14:paraId="64602448"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sign-off by the Project Leader; and</w:t>
      </w:r>
    </w:p>
    <w:p w14:paraId="575CD97D" w14:textId="78D2CDFE"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certification by an officer duly authorised by the Commissioned Organisation that the </w:t>
      </w:r>
      <w:r>
        <w:rPr>
          <w:rFonts w:ascii="Arial" w:hAnsi="Arial" w:cs="Arial"/>
          <w:iCs/>
          <w:sz w:val="20"/>
        </w:rPr>
        <w:t xml:space="preserve">amounts, reported under </w:t>
      </w:r>
      <w:r w:rsidRPr="00336621">
        <w:rPr>
          <w:rFonts w:ascii="Arial" w:hAnsi="Arial" w:cs="Arial"/>
          <w:iCs/>
          <w:sz w:val="20"/>
        </w:rPr>
        <w:t>clause </w:t>
      </w:r>
      <w:r>
        <w:rPr>
          <w:rFonts w:ascii="Arial" w:hAnsi="Arial" w:cs="Arial"/>
          <w:iCs/>
          <w:sz w:val="20"/>
        </w:rPr>
        <w:fldChar w:fldCharType="begin"/>
      </w:r>
      <w:r>
        <w:rPr>
          <w:rFonts w:ascii="Arial" w:hAnsi="Arial" w:cs="Arial"/>
          <w:iCs/>
          <w:sz w:val="20"/>
        </w:rPr>
        <w:instrText xml:space="preserve"> REF _Ref399927140 \r \h </w:instrText>
      </w:r>
      <w:r>
        <w:rPr>
          <w:rFonts w:ascii="Arial" w:hAnsi="Arial" w:cs="Arial"/>
          <w:iCs/>
          <w:sz w:val="20"/>
        </w:rPr>
      </w:r>
      <w:r>
        <w:rPr>
          <w:rFonts w:ascii="Arial" w:hAnsi="Arial" w:cs="Arial"/>
          <w:iCs/>
          <w:sz w:val="20"/>
        </w:rPr>
        <w:fldChar w:fldCharType="separate"/>
      </w:r>
      <w:r w:rsidR="0065250F">
        <w:rPr>
          <w:rFonts w:ascii="Arial" w:hAnsi="Arial" w:cs="Arial"/>
          <w:iCs/>
          <w:sz w:val="20"/>
        </w:rPr>
        <w:t>5.10</w:t>
      </w:r>
      <w:r>
        <w:rPr>
          <w:rFonts w:ascii="Arial" w:hAnsi="Arial" w:cs="Arial"/>
          <w:iCs/>
          <w:sz w:val="20"/>
        </w:rPr>
        <w:fldChar w:fldCharType="end"/>
      </w:r>
      <w:r>
        <w:rPr>
          <w:rFonts w:ascii="Arial" w:hAnsi="Arial" w:cs="Arial"/>
          <w:iCs/>
          <w:sz w:val="20"/>
        </w:rPr>
        <w:fldChar w:fldCharType="begin"/>
      </w:r>
      <w:r>
        <w:rPr>
          <w:rFonts w:ascii="Arial" w:hAnsi="Arial" w:cs="Arial"/>
          <w:iCs/>
          <w:sz w:val="20"/>
        </w:rPr>
        <w:instrText xml:space="preserve"> REF _Ref399927141 \r \h </w:instrText>
      </w:r>
      <w:r>
        <w:rPr>
          <w:rFonts w:ascii="Arial" w:hAnsi="Arial" w:cs="Arial"/>
          <w:iCs/>
          <w:sz w:val="20"/>
        </w:rPr>
      </w:r>
      <w:r>
        <w:rPr>
          <w:rFonts w:ascii="Arial" w:hAnsi="Arial" w:cs="Arial"/>
          <w:iCs/>
          <w:sz w:val="20"/>
        </w:rPr>
        <w:fldChar w:fldCharType="separate"/>
      </w:r>
      <w:r w:rsidR="0065250F">
        <w:rPr>
          <w:rFonts w:ascii="Arial" w:hAnsi="Arial" w:cs="Arial"/>
          <w:iCs/>
          <w:sz w:val="20"/>
        </w:rPr>
        <w:t>(a)</w:t>
      </w:r>
      <w:r>
        <w:rPr>
          <w:rFonts w:ascii="Arial" w:hAnsi="Arial" w:cs="Arial"/>
          <w:iCs/>
          <w:sz w:val="20"/>
        </w:rPr>
        <w:fldChar w:fldCharType="end"/>
      </w:r>
      <w:r w:rsidRPr="00336621">
        <w:rPr>
          <w:rFonts w:ascii="Arial" w:hAnsi="Arial" w:cs="Arial"/>
          <w:iCs/>
          <w:sz w:val="20"/>
        </w:rPr>
        <w:t xml:space="preserve"> above</w:t>
      </w:r>
      <w:r>
        <w:rPr>
          <w:rFonts w:ascii="Arial" w:hAnsi="Arial" w:cs="Arial"/>
          <w:iCs/>
          <w:sz w:val="20"/>
        </w:rPr>
        <w:t>, are correct and</w:t>
      </w:r>
      <w:r w:rsidRPr="00336621">
        <w:rPr>
          <w:rFonts w:ascii="Arial" w:hAnsi="Arial" w:cs="Arial"/>
          <w:iCs/>
          <w:sz w:val="20"/>
        </w:rPr>
        <w:t xml:space="preserve"> accurately reflect expenditure which has been incurred against each item for the purposes of the Project.</w:t>
      </w:r>
    </w:p>
    <w:p w14:paraId="20106981" w14:textId="0485CC73"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report to be provided </w:t>
      </w:r>
      <w:r>
        <w:rPr>
          <w:rFonts w:cs="Arial"/>
        </w:rPr>
        <w:t xml:space="preserve">under </w:t>
      </w:r>
      <w:r w:rsidRPr="00336621">
        <w:rPr>
          <w:rFonts w:cs="Arial"/>
        </w:rPr>
        <w:t>clause </w:t>
      </w:r>
      <w:r>
        <w:rPr>
          <w:rFonts w:cs="Arial"/>
        </w:rPr>
        <w:fldChar w:fldCharType="begin"/>
      </w:r>
      <w:r>
        <w:rPr>
          <w:rFonts w:cs="Arial"/>
        </w:rPr>
        <w:instrText xml:space="preserve"> REF _Ref399927140 \r \h </w:instrText>
      </w:r>
      <w:r>
        <w:rPr>
          <w:rFonts w:cs="Arial"/>
        </w:rPr>
      </w:r>
      <w:r>
        <w:rPr>
          <w:rFonts w:cs="Arial"/>
        </w:rPr>
        <w:fldChar w:fldCharType="separate"/>
      </w:r>
      <w:r w:rsidR="0065250F">
        <w:rPr>
          <w:rFonts w:cs="Arial"/>
        </w:rPr>
        <w:t>5.10</w:t>
      </w:r>
      <w:r>
        <w:rPr>
          <w:rFonts w:cs="Arial"/>
        </w:rPr>
        <w:fldChar w:fldCharType="end"/>
      </w:r>
      <w:r w:rsidRPr="00336621">
        <w:rPr>
          <w:rFonts w:cs="Arial"/>
        </w:rPr>
        <w:t xml:space="preserve"> must be in the form set out </w:t>
      </w:r>
      <w:r w:rsidRPr="007F2EBD">
        <w:rPr>
          <w:rFonts w:cs="Arial"/>
        </w:rPr>
        <w:t>in</w:t>
      </w:r>
      <w:r w:rsidRPr="00336621">
        <w:rPr>
          <w:rFonts w:cs="Arial"/>
        </w:rPr>
        <w:t xml:space="preserve"> the ACIAR project management system</w:t>
      </w:r>
      <w:r>
        <w:rPr>
          <w:rFonts w:cs="Arial"/>
        </w:rPr>
        <w:t>.</w:t>
      </w:r>
    </w:p>
    <w:p w14:paraId="30AC2C37" w14:textId="77777777" w:rsidR="000856E7" w:rsidRPr="009356D9" w:rsidRDefault="000856E7" w:rsidP="000856E7">
      <w:pPr>
        <w:pStyle w:val="StyleMELegal210ptNotBoldBefore0ptAfter6ptCh"/>
        <w:numPr>
          <w:ilvl w:val="1"/>
          <w:numId w:val="9"/>
        </w:numPr>
      </w:pPr>
      <w:r w:rsidRPr="009356D9">
        <w:t xml:space="preserve">The Commissioned Organisation acknowledges it is </w:t>
      </w:r>
      <w:r>
        <w:t>solely</w:t>
      </w:r>
      <w:r w:rsidRPr="009356D9">
        <w:t xml:space="preserve"> responsible for payment of and accounting to ACIAR for all expenses incurred in performing the Services. </w:t>
      </w:r>
    </w:p>
    <w:p w14:paraId="58291637" w14:textId="77777777" w:rsidR="000856E7" w:rsidRPr="00D81436" w:rsidRDefault="000856E7" w:rsidP="000856E7">
      <w:pPr>
        <w:pStyle w:val="StyleMELegal112ptBoldBlueBefore0ptAfter12pt"/>
      </w:pPr>
      <w:bookmarkStart w:id="13" w:name="_Toc33449373"/>
      <w:r w:rsidRPr="00D81436">
        <w:t>Negation of Employment, Partnership and Agency</w:t>
      </w:r>
      <w:bookmarkEnd w:id="13"/>
    </w:p>
    <w:p w14:paraId="3B462CD3" w14:textId="77777777" w:rsidR="000856E7" w:rsidRPr="001A641C" w:rsidRDefault="000856E7" w:rsidP="000856E7">
      <w:pPr>
        <w:pStyle w:val="StyleMELegal210ptNotBoldBefore0ptAfter6ptCh"/>
        <w:numPr>
          <w:ilvl w:val="1"/>
          <w:numId w:val="9"/>
        </w:numPr>
      </w:pPr>
      <w:r w:rsidRPr="001A641C">
        <w:t xml:space="preserve">The Commissioned Organisation shall not by virtue of </w:t>
      </w:r>
      <w:r>
        <w:t>the</w:t>
      </w:r>
      <w:r w:rsidRPr="001A641C">
        <w:t xml:space="preserve"> Project Agreement be or for any purpose be deemed to be an officer, employee, partner or agent of ACIAR, or as having power or authority to bind or represent ACIAR, and shall not represent itself, and shall ensure that its officers, employees, agents and sub-contractors do not represent themselves, as such.</w:t>
      </w:r>
    </w:p>
    <w:p w14:paraId="0E326343" w14:textId="77777777" w:rsidR="000856E7" w:rsidRPr="00D81436" w:rsidRDefault="000856E7" w:rsidP="000856E7">
      <w:pPr>
        <w:pStyle w:val="StyleMELegal112ptBoldBlueBefore0ptAfter12pt"/>
        <w:keepNext/>
      </w:pPr>
      <w:bookmarkStart w:id="14" w:name="_Toc33449374"/>
      <w:r w:rsidRPr="00D81436">
        <w:t>Personnel</w:t>
      </w:r>
      <w:bookmarkEnd w:id="14"/>
    </w:p>
    <w:p w14:paraId="3E16B531" w14:textId="77777777" w:rsidR="000856E7" w:rsidRPr="001A641C" w:rsidRDefault="000856E7" w:rsidP="000856E7">
      <w:pPr>
        <w:pStyle w:val="StyleMELegal210ptNotBoldBefore0ptAfter6ptCh"/>
        <w:keepLines w:val="0"/>
        <w:numPr>
          <w:ilvl w:val="1"/>
          <w:numId w:val="9"/>
        </w:numPr>
      </w:pPr>
      <w:r w:rsidRPr="001A641C">
        <w:t>The Commissioned Organisation shall provide adequate and competent personnel to perform the Services and shall ensure that they undertake the Services in accordance with the terms of the Project Agreement.</w:t>
      </w:r>
    </w:p>
    <w:p w14:paraId="0831E6F4" w14:textId="77777777" w:rsidR="000856E7" w:rsidRPr="001A641C" w:rsidRDefault="000856E7" w:rsidP="000856E7">
      <w:pPr>
        <w:pStyle w:val="StyleMELegal210ptNotBoldBefore0ptAfter6ptCh"/>
        <w:numPr>
          <w:ilvl w:val="1"/>
          <w:numId w:val="9"/>
        </w:numPr>
      </w:pPr>
      <w:bookmarkStart w:id="15" w:name="_Ref399927179"/>
      <w:r w:rsidRPr="001A641C">
        <w:t xml:space="preserve">Subject to clause 7.6 the Commissioned Organisation shall ensure that the Specified Personnel undertake work in respect of the Services in accordance with the terms of </w:t>
      </w:r>
      <w:r>
        <w:t>the Project</w:t>
      </w:r>
      <w:r w:rsidRPr="001A641C">
        <w:t xml:space="preserve">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15"/>
    </w:p>
    <w:p w14:paraId="7D75E36C" w14:textId="77777777" w:rsidR="000856E7" w:rsidRPr="001A641C" w:rsidRDefault="000856E7" w:rsidP="000856E7">
      <w:pPr>
        <w:pStyle w:val="StyleMELegal210ptNotBoldBefore0ptAfter6ptCh"/>
        <w:numPr>
          <w:ilvl w:val="1"/>
          <w:numId w:val="9"/>
        </w:numPr>
      </w:pPr>
      <w:bookmarkStart w:id="16" w:name="_Ref399927188"/>
      <w:r w:rsidRPr="001A641C">
        <w:t xml:space="preserve">Personnel of the Commissioned Organisation </w:t>
      </w:r>
      <w:r>
        <w:t>(including Specified Personnel,</w:t>
      </w:r>
      <w:r>
        <w:rPr>
          <w:rFonts w:cs="Arial"/>
        </w:rPr>
        <w:t xml:space="preserve"> employees, agents and sub-contractors</w:t>
      </w:r>
      <w:r>
        <w:t xml:space="preserve">) </w:t>
      </w:r>
      <w:r w:rsidRPr="001A641C">
        <w:t>who are undertaking Services in a country of which they are not citizens shall in no way become involved in the political affairs of that country. If, in the opinion of ACIAR such personnel have become involved in the political affairs of such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16"/>
    </w:p>
    <w:p w14:paraId="2EA29CB3" w14:textId="25A0CF81" w:rsidR="000856E7" w:rsidRPr="001A641C" w:rsidRDefault="000856E7" w:rsidP="000856E7">
      <w:pPr>
        <w:pStyle w:val="StyleMELegal210ptNotBoldBefore0ptAfter6ptCh"/>
        <w:numPr>
          <w:ilvl w:val="1"/>
          <w:numId w:val="9"/>
        </w:numPr>
      </w:pPr>
      <w:bookmarkStart w:id="17" w:name="_Ref399927172"/>
      <w:r w:rsidRPr="001A641C">
        <w:t xml:space="preserve">ACIAR may, on reasonable grounds, give notice requiring the Commissioned Organisation to remove personnel </w:t>
      </w:r>
      <w:r>
        <w:t>(including Specified Personnel,</w:t>
      </w:r>
      <w:r>
        <w:rPr>
          <w:rFonts w:cs="Arial"/>
        </w:rPr>
        <w:t xml:space="preserve"> employees, agents and sub-contractors</w:t>
      </w:r>
      <w:r w:rsidRPr="001A641C">
        <w:t>)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fldChar w:fldCharType="begin"/>
      </w:r>
      <w:r>
        <w:instrText xml:space="preserve"> REF _Ref399927172 \r \h </w:instrText>
      </w:r>
      <w:r>
        <w:fldChar w:fldCharType="separate"/>
      </w:r>
      <w:r w:rsidR="0065250F">
        <w:t>7.4</w:t>
      </w:r>
      <w:r>
        <w:fldChar w:fldCharType="end"/>
      </w:r>
      <w:r w:rsidRPr="001A641C">
        <w:t>, clause </w:t>
      </w:r>
      <w:r>
        <w:fldChar w:fldCharType="begin"/>
      </w:r>
      <w:r>
        <w:instrText xml:space="preserve"> REF _Ref399927179 \r \h </w:instrText>
      </w:r>
      <w:r>
        <w:fldChar w:fldCharType="separate"/>
      </w:r>
      <w:r w:rsidR="0065250F">
        <w:t>7.2</w:t>
      </w:r>
      <w:r>
        <w:fldChar w:fldCharType="end"/>
      </w:r>
      <w:r w:rsidRPr="001A641C">
        <w:t xml:space="preserve"> or clause </w:t>
      </w:r>
      <w:r>
        <w:fldChar w:fldCharType="begin"/>
      </w:r>
      <w:r>
        <w:instrText xml:space="preserve"> REF _Ref399927188 \r \h </w:instrText>
      </w:r>
      <w:r>
        <w:fldChar w:fldCharType="separate"/>
      </w:r>
      <w:r w:rsidR="0065250F">
        <w:t>7.3</w:t>
      </w:r>
      <w:r>
        <w:fldChar w:fldCharType="end"/>
      </w:r>
      <w:r w:rsidRPr="001A641C">
        <w:t xml:space="preserve">, ACIAR may terminate </w:t>
      </w:r>
      <w:r>
        <w:t>the Project</w:t>
      </w:r>
      <w:r w:rsidRPr="001A641C">
        <w:t xml:space="preserve"> Agreement in accordance with the provisions of clause </w:t>
      </w:r>
      <w:r>
        <w:fldChar w:fldCharType="begin"/>
      </w:r>
      <w:r>
        <w:instrText xml:space="preserve"> REF _Ref399927203 \r \h </w:instrText>
      </w:r>
      <w:r>
        <w:fldChar w:fldCharType="separate"/>
      </w:r>
      <w:r w:rsidR="0065250F">
        <w:t>17</w:t>
      </w:r>
      <w:r>
        <w:fldChar w:fldCharType="end"/>
      </w:r>
      <w:r w:rsidRPr="001A641C">
        <w:t>.</w:t>
      </w:r>
      <w:bookmarkEnd w:id="17"/>
    </w:p>
    <w:p w14:paraId="2F62393F"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Commissioned Organisation is responsible for arranging </w:t>
      </w:r>
      <w:r>
        <w:rPr>
          <w:rFonts w:cs="Arial"/>
        </w:rPr>
        <w:t xml:space="preserve">and paying for </w:t>
      </w:r>
      <w:r w:rsidRPr="00336621">
        <w:rPr>
          <w:rFonts w:cs="Arial"/>
        </w:rPr>
        <w:t>travel for</w:t>
      </w:r>
      <w:r>
        <w:rPr>
          <w:rFonts w:cs="Arial"/>
        </w:rPr>
        <w:t>,</w:t>
      </w:r>
      <w:r w:rsidRPr="00336621">
        <w:rPr>
          <w:rFonts w:cs="Arial"/>
        </w:rPr>
        <w:t xml:space="preserve"> and payment of salaries and allowances to</w:t>
      </w:r>
      <w:r>
        <w:rPr>
          <w:rFonts w:cs="Arial"/>
        </w:rPr>
        <w:t>,</w:t>
      </w:r>
      <w:r w:rsidRPr="00336621">
        <w:rPr>
          <w:rFonts w:cs="Arial"/>
        </w:rPr>
        <w:t xml:space="preserve"> its personnel including Specified Personnel </w:t>
      </w:r>
      <w:r>
        <w:rPr>
          <w:rFonts w:cs="Arial"/>
        </w:rPr>
        <w:t xml:space="preserve">and subcontractors </w:t>
      </w:r>
      <w:r w:rsidRPr="00336621">
        <w:rPr>
          <w:rFonts w:cs="Arial"/>
        </w:rPr>
        <w:t xml:space="preserve">from the </w:t>
      </w:r>
      <w:r>
        <w:rPr>
          <w:rFonts w:cs="Arial"/>
        </w:rPr>
        <w:t>B</w:t>
      </w:r>
      <w:r w:rsidRPr="00336621">
        <w:rPr>
          <w:rFonts w:cs="Arial"/>
        </w:rPr>
        <w:t>udget provided for in the Project Document.</w:t>
      </w:r>
    </w:p>
    <w:p w14:paraId="663B04E5" w14:textId="77777777" w:rsidR="000856E7" w:rsidRPr="00336621" w:rsidRDefault="000856E7" w:rsidP="000856E7">
      <w:pPr>
        <w:pStyle w:val="StyleMELegal210ptNotBoldBefore0ptAfter6ptCh"/>
        <w:keepLines w:val="0"/>
        <w:numPr>
          <w:ilvl w:val="1"/>
          <w:numId w:val="9"/>
        </w:numPr>
        <w:spacing w:after="60"/>
        <w:rPr>
          <w:rFonts w:cs="Arial"/>
        </w:rPr>
      </w:pPr>
      <w:bookmarkStart w:id="18" w:name="_Ref397521299"/>
      <w:r>
        <w:rPr>
          <w:rFonts w:cs="Arial"/>
        </w:rPr>
        <w:t>Where not specified in the initial CEO approved Project Document, t</w:t>
      </w:r>
      <w:r w:rsidRPr="00336621">
        <w:rPr>
          <w:rFonts w:cs="Arial"/>
        </w:rPr>
        <w:t xml:space="preserve">he </w:t>
      </w:r>
      <w:r w:rsidRPr="00336621">
        <w:rPr>
          <w:rFonts w:cs="Arial"/>
        </w:rPr>
        <w:lastRenderedPageBreak/>
        <w:t>Commissioned Organisation shall obtain the prior written approval of ACIAR to the appointment of the Specified Personnel or any specialist or scientist to perform the Services, which approval shall not be unreasonably withheld. If ACIAR requests</w:t>
      </w:r>
      <w:r>
        <w:rPr>
          <w:rFonts w:cs="Arial"/>
        </w:rPr>
        <w:t>,</w:t>
      </w:r>
      <w:r w:rsidRPr="00336621">
        <w:rPr>
          <w:rFonts w:cs="Arial"/>
        </w:rPr>
        <w:t xml:space="preserve"> the Commissioned Organisation </w:t>
      </w:r>
      <w:r>
        <w:rPr>
          <w:rFonts w:cs="Arial"/>
        </w:rPr>
        <w:t xml:space="preserve">must promptly </w:t>
      </w:r>
      <w:r w:rsidRPr="00336621">
        <w:rPr>
          <w:rFonts w:cs="Arial"/>
        </w:rPr>
        <w:t xml:space="preserve">provide any </w:t>
      </w:r>
      <w:r>
        <w:rPr>
          <w:rFonts w:cs="Arial"/>
        </w:rPr>
        <w:t xml:space="preserve">relevant information </w:t>
      </w:r>
      <w:r w:rsidRPr="00336621">
        <w:rPr>
          <w:rFonts w:cs="Arial"/>
        </w:rPr>
        <w:t>including:</w:t>
      </w:r>
      <w:bookmarkEnd w:id="18"/>
    </w:p>
    <w:p w14:paraId="0137AB53"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full names and date of birth of the proposed person(s);</w:t>
      </w:r>
    </w:p>
    <w:p w14:paraId="4FB4325E"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 statement which describes the position to be held, the position selection criteria and details of the duration of the proposed appointment; and</w:t>
      </w:r>
    </w:p>
    <w:p w14:paraId="4EFD283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 copy of the curriculum vitae of each of the proposed persons which details relevant employment experience and educational qualifications;</w:t>
      </w:r>
      <w:r>
        <w:rPr>
          <w:rFonts w:ascii="Arial" w:hAnsi="Arial"/>
          <w:iCs/>
          <w:sz w:val="20"/>
        </w:rPr>
        <w:t xml:space="preserve"> and</w:t>
      </w:r>
    </w:p>
    <w:p w14:paraId="60FD037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any other information relating to the proposed appointment necessary for or directly related to the Services.</w:t>
      </w:r>
    </w:p>
    <w:p w14:paraId="657B20F5" w14:textId="77777777" w:rsidR="000856E7" w:rsidRPr="00D81436" w:rsidRDefault="000856E7" w:rsidP="000856E7">
      <w:pPr>
        <w:pStyle w:val="StyleMELegal112ptBoldBlueBefore0ptAfter12pt"/>
        <w:keepLines w:val="0"/>
      </w:pPr>
      <w:bookmarkStart w:id="19" w:name="_Toc33449375"/>
      <w:r w:rsidRPr="00D81436">
        <w:t>Travel</w:t>
      </w:r>
      <w:bookmarkEnd w:id="19"/>
    </w:p>
    <w:p w14:paraId="3FAC3557" w14:textId="77777777" w:rsidR="000856E7" w:rsidRPr="001A641C" w:rsidRDefault="000856E7" w:rsidP="000856E7">
      <w:pPr>
        <w:pStyle w:val="StyleMELegal210ptNotBoldBefore0ptAfter6ptCh"/>
        <w:keepLines w:val="0"/>
        <w:numPr>
          <w:ilvl w:val="1"/>
          <w:numId w:val="9"/>
        </w:numPr>
        <w:tabs>
          <w:tab w:val="clear" w:pos="680"/>
          <w:tab w:val="num" w:pos="709"/>
        </w:tabs>
        <w:spacing w:after="240"/>
        <w:ind w:left="709" w:hanging="709"/>
      </w:pPr>
      <w:bookmarkStart w:id="20" w:name="_Ref399927232"/>
      <w:r w:rsidRPr="00AD7188">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1A641C">
        <w:t xml:space="preserve"> (</w:t>
      </w:r>
      <w:hyperlink r:id="rId25" w:history="1">
        <w:r w:rsidRPr="001A641C">
          <w:rPr>
            <w:rStyle w:val="Hyperlink"/>
          </w:rPr>
          <w:t>http://aciar.gov.au/travel</w:t>
        </w:r>
      </w:hyperlink>
      <w:r w:rsidRPr="001A641C">
        <w:t>).</w:t>
      </w:r>
      <w:bookmarkEnd w:id="20"/>
      <w:r w:rsidRPr="001A641C">
        <w:t xml:space="preserve"> </w:t>
      </w:r>
    </w:p>
    <w:p w14:paraId="4C871861" w14:textId="707D36AC" w:rsidR="000856E7" w:rsidRPr="001A641C" w:rsidRDefault="000856E7" w:rsidP="000856E7">
      <w:pPr>
        <w:pStyle w:val="StyleMELegal210ptNotBoldBefore0ptAfter6ptCh"/>
        <w:numPr>
          <w:ilvl w:val="1"/>
          <w:numId w:val="9"/>
        </w:numPr>
      </w:pPr>
      <w:r w:rsidRPr="001A641C">
        <w:t>At the completion of the travel referred to in clause </w:t>
      </w:r>
      <w:r>
        <w:fldChar w:fldCharType="begin"/>
      </w:r>
      <w:r>
        <w:instrText xml:space="preserve"> REF _Ref399927232 \r \h </w:instrText>
      </w:r>
      <w:r>
        <w:fldChar w:fldCharType="separate"/>
      </w:r>
      <w:r w:rsidR="0065250F">
        <w:t>8.1</w:t>
      </w:r>
      <w:r>
        <w:fldChar w:fldCharType="end"/>
      </w:r>
      <w:r w:rsidRPr="001A641C">
        <w:t xml:space="preserve">, the Commissioned Organisation shall provide to ACIAR within thirty days of travel, a trip report that shall include the travel itinerary and information relevant to </w:t>
      </w:r>
      <w:r>
        <w:t>ACIAR’s</w:t>
      </w:r>
      <w:r w:rsidRPr="001A641C">
        <w:t xml:space="preserve"> monitoring of the Project.</w:t>
      </w:r>
    </w:p>
    <w:p w14:paraId="75BF2FE8" w14:textId="77777777" w:rsidR="000856E7" w:rsidRPr="001A641C" w:rsidRDefault="000856E7" w:rsidP="000856E7">
      <w:pPr>
        <w:pStyle w:val="StyleMELegal210ptNotBoldBefore0ptAfter6ptCh"/>
        <w:keepLines w:val="0"/>
        <w:numPr>
          <w:ilvl w:val="1"/>
          <w:numId w:val="9"/>
        </w:numPr>
      </w:pPr>
      <w:r w:rsidRPr="001A641C">
        <w:t xml:space="preserve">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Australian Department of Foreign Affairs and Trade (DFAT) Travel Advices before Project personnel travel. Neither ACIAR nor its officers, employees or sub-contractors accept any responsibility or liability for any injury, loss, </w:t>
      </w:r>
      <w:r w:rsidRPr="001A641C">
        <w:t>damage or expense incurred by personnel of the Commissioned Organisation and/or its sub-contractors, in any circumstances and in particular, who travel in areas where security or safety risks exist or who travel against the advice of DFAT in these matters.</w:t>
      </w:r>
    </w:p>
    <w:p w14:paraId="429DBBFC" w14:textId="77777777" w:rsidR="000856E7" w:rsidRPr="00D81436" w:rsidRDefault="000856E7" w:rsidP="000856E7">
      <w:pPr>
        <w:pStyle w:val="StyleMELegal112ptBoldBlueBefore0ptAfter12pt"/>
      </w:pPr>
      <w:bookmarkStart w:id="21" w:name="_Toc33449376"/>
      <w:r w:rsidRPr="00D81436">
        <w:t>Project Equipment and Supplies</w:t>
      </w:r>
      <w:bookmarkEnd w:id="21"/>
    </w:p>
    <w:p w14:paraId="3841912F" w14:textId="77777777" w:rsidR="000856E7" w:rsidRPr="001A641C" w:rsidRDefault="000856E7" w:rsidP="000856E7">
      <w:pPr>
        <w:pStyle w:val="StyleMELegal210ptNotBoldBefore0ptAfter6ptCh"/>
        <w:keepLines w:val="0"/>
        <w:numPr>
          <w:ilvl w:val="1"/>
          <w:numId w:val="9"/>
        </w:numPr>
      </w:pPr>
      <w:bookmarkStart w:id="22" w:name="_Ref399927250"/>
      <w:r w:rsidRPr="001A641C">
        <w:t>The Commissioned Organisation shall arrange, from the funds payable by ACIAR to the Commissioned Organisation for the Services, the procurement and delivery of all equipment and supplies that are specified in the Project Document.</w:t>
      </w:r>
      <w:bookmarkEnd w:id="22"/>
    </w:p>
    <w:p w14:paraId="466B7B5C" w14:textId="47895D34" w:rsidR="000856E7" w:rsidRPr="001A641C" w:rsidRDefault="000856E7" w:rsidP="000856E7">
      <w:pPr>
        <w:pStyle w:val="StyleMELegal210ptNotBoldBefore0ptAfter6ptCh"/>
        <w:numPr>
          <w:ilvl w:val="1"/>
          <w:numId w:val="9"/>
        </w:numPr>
      </w:pPr>
      <w:r w:rsidRPr="001A641C">
        <w:t>The Commissioned Organisation shall exercise administrative control of and maintain and keep equipment and supplies referred to in clause </w:t>
      </w:r>
      <w:r>
        <w:fldChar w:fldCharType="begin"/>
      </w:r>
      <w:r>
        <w:instrText xml:space="preserve"> REF _Ref399927250 \r \h </w:instrText>
      </w:r>
      <w:r>
        <w:fldChar w:fldCharType="separate"/>
      </w:r>
      <w:r w:rsidR="0065250F">
        <w:t>9.1</w:t>
      </w:r>
      <w:r>
        <w:fldChar w:fldCharType="end"/>
      </w:r>
      <w:r w:rsidRPr="001A641C">
        <w:t xml:space="preserve"> in good repair.</w:t>
      </w:r>
    </w:p>
    <w:p w14:paraId="2468569C" w14:textId="77777777" w:rsidR="000856E7" w:rsidRPr="00AD7188" w:rsidRDefault="000856E7" w:rsidP="000856E7">
      <w:pPr>
        <w:pStyle w:val="StyleMELegal210ptNotBoldBefore0ptAfter6ptCh"/>
        <w:numPr>
          <w:ilvl w:val="1"/>
          <w:numId w:val="9"/>
        </w:numPr>
      </w:pPr>
      <w:r w:rsidRPr="00AD7188">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51CF5E83" w14:textId="798C1037" w:rsidR="000856E7" w:rsidRPr="001A641C" w:rsidRDefault="000856E7" w:rsidP="000856E7">
      <w:pPr>
        <w:pStyle w:val="StyleMELegal210ptNotBoldBefore0ptAfter6ptCh"/>
        <w:numPr>
          <w:ilvl w:val="1"/>
          <w:numId w:val="9"/>
        </w:numPr>
      </w:pPr>
      <w:bookmarkStart w:id="23" w:name="_Ref493683525"/>
      <w:r w:rsidRPr="001A641C">
        <w:t>Unless otherwise agreed in writing, the Commissioned Organisation shall effect with reputable and substantial underwriters and maintain insurance against all loss or damage to the Project equipment referred to in clause </w:t>
      </w:r>
      <w:r>
        <w:fldChar w:fldCharType="begin"/>
      </w:r>
      <w:r>
        <w:instrText xml:space="preserve"> REF _Ref399927250 \r \h </w:instrText>
      </w:r>
      <w:r>
        <w:fldChar w:fldCharType="separate"/>
      </w:r>
      <w:r w:rsidR="0065250F">
        <w:t>9.1</w:t>
      </w:r>
      <w:r>
        <w:fldChar w:fldCharType="end"/>
      </w:r>
      <w:r w:rsidRPr="001A641C">
        <w:t xml:space="preserve"> until the Services are completed.</w:t>
      </w:r>
      <w:bookmarkEnd w:id="23"/>
      <w:r w:rsidRPr="001A641C">
        <w:t xml:space="preserve"> </w:t>
      </w:r>
    </w:p>
    <w:p w14:paraId="1B699824" w14:textId="5DDF48CE"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Notwithstanding </w:t>
      </w:r>
      <w:r>
        <w:rPr>
          <w:rFonts w:cs="Arial"/>
        </w:rPr>
        <w:t xml:space="preserve">clause </w:t>
      </w:r>
      <w:r>
        <w:rPr>
          <w:rFonts w:cs="Arial"/>
        </w:rPr>
        <w:fldChar w:fldCharType="begin"/>
      </w:r>
      <w:r>
        <w:rPr>
          <w:rFonts w:cs="Arial"/>
        </w:rPr>
        <w:instrText xml:space="preserve"> REF _Ref493683525 \r \h </w:instrText>
      </w:r>
      <w:r>
        <w:rPr>
          <w:rFonts w:cs="Arial"/>
        </w:rPr>
      </w:r>
      <w:r>
        <w:rPr>
          <w:rFonts w:cs="Arial"/>
        </w:rPr>
        <w:fldChar w:fldCharType="separate"/>
      </w:r>
      <w:r w:rsidR="0065250F">
        <w:rPr>
          <w:rFonts w:cs="Arial"/>
        </w:rPr>
        <w:t>9.4</w:t>
      </w:r>
      <w:r>
        <w:rPr>
          <w:rFonts w:cs="Arial"/>
        </w:rPr>
        <w:fldChar w:fldCharType="end"/>
      </w:r>
      <w:r w:rsidRPr="00336621">
        <w:rPr>
          <w:rFonts w:cs="Arial"/>
        </w:rPr>
        <w:t>, the Commissioned Organisation may undertake self-insurance arrangements w</w:t>
      </w:r>
      <w:r>
        <w:rPr>
          <w:rFonts w:cs="Arial"/>
        </w:rPr>
        <w:t xml:space="preserve">ith </w:t>
      </w:r>
      <w:r w:rsidRPr="00336621">
        <w:rPr>
          <w:rFonts w:cs="Arial"/>
        </w:rPr>
        <w:t>ACIAR</w:t>
      </w:r>
      <w:r>
        <w:rPr>
          <w:rFonts w:cs="Arial"/>
        </w:rPr>
        <w:t xml:space="preserve">’s prior written approval. </w:t>
      </w:r>
    </w:p>
    <w:p w14:paraId="3CFE5AAB" w14:textId="77777777" w:rsidR="000856E7" w:rsidRPr="00D81436" w:rsidRDefault="000856E7" w:rsidP="000856E7">
      <w:pPr>
        <w:pStyle w:val="StyleMELegal112ptBoldBlueBefore0ptAfter12pt"/>
      </w:pPr>
      <w:bookmarkStart w:id="24" w:name="_Ref399927414"/>
      <w:bookmarkStart w:id="25" w:name="_Ref399927422"/>
      <w:bookmarkStart w:id="26" w:name="_Toc33449377"/>
      <w:r w:rsidRPr="00D81436">
        <w:t>Intellectual Property</w:t>
      </w:r>
      <w:bookmarkEnd w:id="24"/>
      <w:bookmarkEnd w:id="25"/>
      <w:bookmarkEnd w:id="26"/>
    </w:p>
    <w:p w14:paraId="04E937CD" w14:textId="77777777" w:rsidR="000856E7" w:rsidRPr="001A641C" w:rsidRDefault="000856E7" w:rsidP="000856E7">
      <w:pPr>
        <w:pStyle w:val="StyleMELegal210ptNotBoldBefore0ptAfter6ptCh"/>
        <w:keepLines w:val="0"/>
        <w:numPr>
          <w:ilvl w:val="1"/>
          <w:numId w:val="9"/>
        </w:numPr>
      </w:pPr>
      <w:bookmarkStart w:id="27" w:name="_Ref399927278"/>
      <w:r w:rsidRPr="001A641C">
        <w:t xml:space="preserve">ACIAR and the Commissioned Organisation shall have regard to the provisions of and fulfil all relevant obligations under international arrangements to which </w:t>
      </w:r>
      <w:smartTag w:uri="urn:schemas-microsoft-com:office:smarttags" w:element="place">
        <w:smartTag w:uri="urn:schemas-microsoft-com:office:smarttags" w:element="country-region">
          <w:r w:rsidRPr="001A641C">
            <w:t>Australia</w:t>
          </w:r>
        </w:smartTag>
      </w:smartTag>
      <w:r w:rsidRPr="001A641C">
        <w:t xml:space="preserve"> is a signatory relating to intellectual property and biological resources including :</w:t>
      </w:r>
      <w:bookmarkEnd w:id="27"/>
    </w:p>
    <w:p w14:paraId="020E799C"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International Treaty on Plant Genetic Resources;</w:t>
      </w:r>
    </w:p>
    <w:p w14:paraId="005C09C0"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FAO trustee arrangements with international agricultural research centres;</w:t>
      </w:r>
    </w:p>
    <w:p w14:paraId="65EEC771"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Convention on Biological Diversity;</w:t>
      </w:r>
    </w:p>
    <w:p w14:paraId="14662FD6"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lastRenderedPageBreak/>
        <w:t>the Agreement on Trade Related Aspects of Intellectual Property rights;</w:t>
      </w:r>
    </w:p>
    <w:p w14:paraId="2F45DCA4"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 xml:space="preserve">and the provisions of the International Union for the Protection of New Varieties of Plant. </w:t>
      </w:r>
    </w:p>
    <w:p w14:paraId="262E4663" w14:textId="3E4B61F0" w:rsidR="000856E7" w:rsidRPr="00AD3EE4" w:rsidRDefault="000856E7" w:rsidP="000856E7">
      <w:pPr>
        <w:pStyle w:val="BodyTextIndent2"/>
        <w:spacing w:after="240"/>
        <w:ind w:firstLine="0"/>
        <w:jc w:val="both"/>
        <w:rPr>
          <w:rFonts w:ascii="Arial" w:hAnsi="Arial" w:cs="Arial"/>
          <w:i w:val="0"/>
          <w:noProof w:val="0"/>
          <w:sz w:val="20"/>
        </w:rPr>
      </w:pPr>
      <w:r w:rsidRPr="00AD3EE4">
        <w:rPr>
          <w:rFonts w:ascii="Arial" w:hAnsi="Arial" w:cs="Arial"/>
          <w:i w:val="0"/>
          <w:noProof w:val="0"/>
          <w:sz w:val="20"/>
        </w:rPr>
        <w:t>Transfer and exchange of germplasm by the Commissioned Organisation and/or sub-contractors shall be subject to Materials Transfer and Acquisition Agreements and in accordance with the Convention on Bi</w:t>
      </w:r>
      <w:r>
        <w:rPr>
          <w:rFonts w:ascii="Arial" w:hAnsi="Arial" w:cs="Arial"/>
          <w:i w:val="0"/>
          <w:noProof w:val="0"/>
          <w:sz w:val="20"/>
        </w:rPr>
        <w:t>ological Diversity. This clause </w:t>
      </w:r>
      <w:r>
        <w:rPr>
          <w:rFonts w:ascii="Arial" w:hAnsi="Arial" w:cs="Arial"/>
          <w:i w:val="0"/>
          <w:noProof w:val="0"/>
          <w:sz w:val="20"/>
        </w:rPr>
        <w:fldChar w:fldCharType="begin"/>
      </w:r>
      <w:r>
        <w:rPr>
          <w:rFonts w:ascii="Arial" w:hAnsi="Arial" w:cs="Arial"/>
          <w:i w:val="0"/>
          <w:noProof w:val="0"/>
          <w:sz w:val="20"/>
        </w:rPr>
        <w:instrText xml:space="preserve"> REF _Ref399927278 \r \h </w:instrText>
      </w:r>
      <w:r>
        <w:rPr>
          <w:rFonts w:ascii="Arial" w:hAnsi="Arial" w:cs="Arial"/>
          <w:i w:val="0"/>
          <w:noProof w:val="0"/>
          <w:sz w:val="20"/>
        </w:rPr>
      </w:r>
      <w:r>
        <w:rPr>
          <w:rFonts w:ascii="Arial" w:hAnsi="Arial" w:cs="Arial"/>
          <w:i w:val="0"/>
          <w:noProof w:val="0"/>
          <w:sz w:val="20"/>
        </w:rPr>
        <w:fldChar w:fldCharType="separate"/>
      </w:r>
      <w:r w:rsidR="0065250F">
        <w:rPr>
          <w:rFonts w:ascii="Arial" w:hAnsi="Arial" w:cs="Arial"/>
          <w:i w:val="0"/>
          <w:noProof w:val="0"/>
          <w:sz w:val="20"/>
        </w:rPr>
        <w:t>10.1</w:t>
      </w:r>
      <w:r>
        <w:rPr>
          <w:rFonts w:ascii="Arial" w:hAnsi="Arial" w:cs="Arial"/>
          <w:i w:val="0"/>
          <w:noProof w:val="0"/>
          <w:sz w:val="20"/>
        </w:rPr>
        <w:fldChar w:fldCharType="end"/>
      </w:r>
      <w:r w:rsidRPr="00AD3EE4">
        <w:rPr>
          <w:rFonts w:ascii="Arial" w:hAnsi="Arial" w:cs="Arial"/>
          <w:i w:val="0"/>
          <w:noProof w:val="0"/>
          <w:sz w:val="20"/>
        </w:rPr>
        <w:t xml:space="preserve"> shall be interpreted such that the relevant obligation is that which was in effect at the time of the action in question.</w:t>
      </w:r>
    </w:p>
    <w:p w14:paraId="584F1064" w14:textId="7E73B5AF" w:rsidR="000856E7" w:rsidRPr="001A641C" w:rsidRDefault="000856E7" w:rsidP="000856E7">
      <w:pPr>
        <w:pStyle w:val="StyleMELegal210ptNotBoldBefore0ptAfter6ptCh"/>
        <w:keepLines w:val="0"/>
        <w:numPr>
          <w:ilvl w:val="1"/>
          <w:numId w:val="9"/>
        </w:numPr>
      </w:pPr>
      <w:bookmarkStart w:id="28" w:name="_Ref399926762"/>
      <w:r w:rsidRPr="001A641C">
        <w:t xml:space="preserve">Unless otherwise expressly agreed in writing by the Parties, </w:t>
      </w:r>
      <w:r>
        <w:t>the Project</w:t>
      </w:r>
      <w:r w:rsidRPr="001A641C">
        <w:t xml:space="preserve"> Agreement does not affect the ownership of Background IP. The Commissioned Organisation grants to ACIAR or shall secure the grant of a permanent, irrevocable, royalty free, world wide, non-exclusive licence (including a right to sublicense its rights to third parties) to use, reproduce, modify, publish, adapt and communicate to the public Background IP in conjunction with Project IP. Where ACIAR proposes to sub-licence its rights under this clause </w:t>
      </w:r>
      <w:r>
        <w:fldChar w:fldCharType="begin"/>
      </w:r>
      <w:r>
        <w:instrText xml:space="preserve"> REF _Ref399926762 \r \h </w:instrText>
      </w:r>
      <w:r>
        <w:fldChar w:fldCharType="separate"/>
      </w:r>
      <w:r w:rsidR="0065250F">
        <w:t>10.2</w:t>
      </w:r>
      <w:r>
        <w:fldChar w:fldCharType="end"/>
      </w:r>
      <w:r w:rsidRPr="001A641C">
        <w:t>, ACIAR will ensure that any sub-licence will be on the same or substantially the same terms a as the licence ACIAR has from the Commissioned Organisation.</w:t>
      </w:r>
      <w:bookmarkEnd w:id="28"/>
    </w:p>
    <w:p w14:paraId="6C34B0A8" w14:textId="77777777" w:rsidR="000856E7" w:rsidRPr="001A641C" w:rsidRDefault="000856E7" w:rsidP="000856E7">
      <w:pPr>
        <w:pStyle w:val="StyleMELegal210ptNotBoldBefore0ptAfter6ptCh"/>
        <w:numPr>
          <w:ilvl w:val="1"/>
          <w:numId w:val="9"/>
        </w:numPr>
      </w:pPr>
      <w:bookmarkStart w:id="29" w:name="_Ref399927405"/>
      <w:r w:rsidRPr="001A641C">
        <w:t xml:space="preserve">The Commissioned Organisation warrants that to its actual knowledge and belief, following all diligent and reasonable enquiries, at the date of </w:t>
      </w:r>
      <w:r>
        <w:t>the Project</w:t>
      </w:r>
      <w:r w:rsidRPr="001A641C">
        <w:t xml:space="preserve"> Agreement or the date on which Background IP is first used in the Project (whichever is applicable to the circumstances):</w:t>
      </w:r>
      <w:bookmarkEnd w:id="29"/>
    </w:p>
    <w:p w14:paraId="3C69FF30"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 xml:space="preserve">it is the owner of, or is otherwise entitled to use, the Background IP; </w:t>
      </w:r>
    </w:p>
    <w:p w14:paraId="496FAC7A" w14:textId="10A3A35D"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_Ref399926762 \r \h </w:instrText>
      </w:r>
      <w:r>
        <w:rPr>
          <w:rFonts w:ascii="Arial" w:hAnsi="Arial"/>
          <w:iCs/>
          <w:sz w:val="20"/>
        </w:rPr>
      </w:r>
      <w:r>
        <w:rPr>
          <w:rFonts w:ascii="Arial" w:hAnsi="Arial"/>
          <w:iCs/>
          <w:sz w:val="20"/>
        </w:rPr>
        <w:fldChar w:fldCharType="separate"/>
      </w:r>
      <w:r w:rsidR="0065250F">
        <w:rPr>
          <w:rFonts w:ascii="Arial" w:hAnsi="Arial"/>
          <w:iCs/>
          <w:sz w:val="20"/>
        </w:rPr>
        <w:t>10.2</w:t>
      </w:r>
      <w:r>
        <w:rPr>
          <w:rFonts w:ascii="Arial" w:hAnsi="Arial"/>
          <w:iCs/>
          <w:sz w:val="20"/>
        </w:rPr>
        <w:fldChar w:fldCharType="end"/>
      </w:r>
      <w:r w:rsidRPr="001A641C">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_Ref399926772 \r \h </w:instrText>
      </w:r>
      <w:r>
        <w:rPr>
          <w:rFonts w:ascii="Arial" w:hAnsi="Arial"/>
          <w:iCs/>
          <w:sz w:val="20"/>
        </w:rPr>
      </w:r>
      <w:r>
        <w:rPr>
          <w:rFonts w:ascii="Arial" w:hAnsi="Arial"/>
          <w:iCs/>
          <w:sz w:val="20"/>
        </w:rPr>
        <w:fldChar w:fldCharType="separate"/>
      </w:r>
      <w:r w:rsidR="0065250F">
        <w:rPr>
          <w:rFonts w:ascii="Arial" w:hAnsi="Arial"/>
          <w:iCs/>
          <w:sz w:val="20"/>
        </w:rPr>
        <w:t>10.8</w:t>
      </w:r>
      <w:r>
        <w:rPr>
          <w:rFonts w:ascii="Arial" w:hAnsi="Arial"/>
          <w:iCs/>
          <w:sz w:val="20"/>
        </w:rPr>
        <w:fldChar w:fldCharType="end"/>
      </w:r>
      <w:r w:rsidRPr="001A641C">
        <w:rPr>
          <w:rFonts w:ascii="Arial" w:hAnsi="Arial"/>
          <w:iCs/>
          <w:sz w:val="20"/>
        </w:rPr>
        <w:t>; and</w:t>
      </w:r>
    </w:p>
    <w:p w14:paraId="5C38AE91" w14:textId="4D6548DD"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_Ref399926762 \r \h </w:instrText>
      </w:r>
      <w:r>
        <w:rPr>
          <w:rFonts w:ascii="Arial" w:hAnsi="Arial"/>
          <w:iCs/>
          <w:sz w:val="20"/>
        </w:rPr>
      </w:r>
      <w:r>
        <w:rPr>
          <w:rFonts w:ascii="Arial" w:hAnsi="Arial"/>
          <w:iCs/>
          <w:sz w:val="20"/>
        </w:rPr>
        <w:fldChar w:fldCharType="separate"/>
      </w:r>
      <w:r w:rsidR="0065250F">
        <w:rPr>
          <w:rFonts w:ascii="Arial" w:hAnsi="Arial"/>
          <w:iCs/>
          <w:sz w:val="20"/>
        </w:rPr>
        <w:t>10.2</w:t>
      </w:r>
      <w:r>
        <w:rPr>
          <w:rFonts w:ascii="Arial" w:hAnsi="Arial"/>
          <w:iCs/>
          <w:sz w:val="20"/>
        </w:rPr>
        <w:fldChar w:fldCharType="end"/>
      </w:r>
      <w:r w:rsidRPr="001A641C">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_Ref399926772 \r \h </w:instrText>
      </w:r>
      <w:r>
        <w:rPr>
          <w:rFonts w:ascii="Arial" w:hAnsi="Arial"/>
          <w:iCs/>
          <w:sz w:val="20"/>
        </w:rPr>
      </w:r>
      <w:r>
        <w:rPr>
          <w:rFonts w:ascii="Arial" w:hAnsi="Arial"/>
          <w:iCs/>
          <w:sz w:val="20"/>
        </w:rPr>
        <w:fldChar w:fldCharType="separate"/>
      </w:r>
      <w:r w:rsidR="0065250F">
        <w:rPr>
          <w:rFonts w:ascii="Arial" w:hAnsi="Arial"/>
          <w:iCs/>
          <w:sz w:val="20"/>
        </w:rPr>
        <w:t>10.8</w:t>
      </w:r>
      <w:r>
        <w:rPr>
          <w:rFonts w:ascii="Arial" w:hAnsi="Arial"/>
          <w:iCs/>
          <w:sz w:val="20"/>
        </w:rPr>
        <w:fldChar w:fldCharType="end"/>
      </w:r>
      <w:r>
        <w:rPr>
          <w:rFonts w:ascii="Arial" w:hAnsi="Arial"/>
          <w:iCs/>
          <w:sz w:val="20"/>
        </w:rPr>
        <w:t>; will</w:t>
      </w:r>
      <w:r w:rsidRPr="001A641C">
        <w:rPr>
          <w:rFonts w:ascii="Arial" w:hAnsi="Arial"/>
          <w:iCs/>
          <w:sz w:val="20"/>
        </w:rPr>
        <w:t xml:space="preserve"> not infringe any Intellectual Property rights of any third party.</w:t>
      </w:r>
    </w:p>
    <w:p w14:paraId="058DE03F" w14:textId="0E4E13CE" w:rsidR="000856E7" w:rsidRPr="001A641C" w:rsidRDefault="000856E7" w:rsidP="000856E7">
      <w:pPr>
        <w:pStyle w:val="StyleMELegal210ptNotBoldBefore0ptAfter6ptCh"/>
        <w:keepLines w:val="0"/>
        <w:numPr>
          <w:ilvl w:val="1"/>
          <w:numId w:val="9"/>
        </w:numPr>
      </w:pPr>
      <w:r w:rsidRPr="001A641C">
        <w:t xml:space="preserve">The Commissioned Organisation shall indemnify, and keep indemnified ACIAR, its officers, employees and agents, from and against any and all liability, loss, damage, cost (including the cost of any </w:t>
      </w:r>
      <w:r w:rsidRPr="001A641C">
        <w:t>settlement and legal costs and expenses on a solicitor/client basis), compensation or expense incurred by them arising out of any action, claim, suit, dispute, or proceeding brought by any third party in connection with the breach of the warranties set out in clause </w:t>
      </w:r>
      <w:r>
        <w:fldChar w:fldCharType="begin"/>
      </w:r>
      <w:r>
        <w:instrText xml:space="preserve"> REF _Ref399927405 \r \h </w:instrText>
      </w:r>
      <w:r>
        <w:fldChar w:fldCharType="separate"/>
      </w:r>
      <w:r w:rsidR="0065250F">
        <w:t>10.3</w:t>
      </w:r>
      <w:r>
        <w:fldChar w:fldCharType="end"/>
      </w:r>
      <w:r w:rsidRPr="001A641C">
        <w:t>.</w:t>
      </w:r>
    </w:p>
    <w:p w14:paraId="2EE0961F" w14:textId="7C1558F1" w:rsidR="000856E7" w:rsidRPr="001A641C" w:rsidRDefault="000856E7" w:rsidP="000856E7">
      <w:pPr>
        <w:pStyle w:val="StyleMELegal210ptNotBoldBefore0ptAfter6ptCh"/>
        <w:numPr>
          <w:ilvl w:val="1"/>
          <w:numId w:val="9"/>
        </w:numPr>
      </w:pPr>
      <w:r w:rsidRPr="001A641C">
        <w:t>For the purposes of this clause </w:t>
      </w:r>
      <w:r>
        <w:fldChar w:fldCharType="begin"/>
      </w:r>
      <w:r>
        <w:instrText xml:space="preserve"> REF _Ref399927414 \r \h </w:instrText>
      </w:r>
      <w:r>
        <w:fldChar w:fldCharType="separate"/>
      </w:r>
      <w:r w:rsidR="0065250F">
        <w:t>10</w:t>
      </w:r>
      <w:r>
        <w:fldChar w:fldCharType="end"/>
      </w:r>
      <w:r w:rsidRPr="001A641C">
        <w:t xml:space="preserve">, “infringe” and “infringement” means unauthorised acts which would, but for the operation of section 183 of the </w:t>
      </w:r>
      <w:r w:rsidRPr="002E0392">
        <w:rPr>
          <w:i/>
        </w:rPr>
        <w:t>Copyright Act</w:t>
      </w:r>
      <w:r>
        <w:rPr>
          <w:i/>
        </w:rPr>
        <w:t> </w:t>
      </w:r>
      <w:r w:rsidRPr="001A641C">
        <w:t xml:space="preserve">1968, constitute an infringement. </w:t>
      </w:r>
    </w:p>
    <w:p w14:paraId="78EBF6CE" w14:textId="1AC4B8FD" w:rsidR="000856E7" w:rsidRPr="001A641C" w:rsidRDefault="000856E7" w:rsidP="000856E7">
      <w:pPr>
        <w:pStyle w:val="StyleMELegal210ptNotBoldBefore0ptAfter6ptCh"/>
        <w:numPr>
          <w:ilvl w:val="1"/>
          <w:numId w:val="9"/>
        </w:numPr>
      </w:pPr>
      <w:r w:rsidRPr="001A641C">
        <w:t>The warranties and indemnities contained in this clause </w:t>
      </w:r>
      <w:r>
        <w:fldChar w:fldCharType="begin"/>
      </w:r>
      <w:r>
        <w:instrText xml:space="preserve"> REF _Ref399927422 \r \h </w:instrText>
      </w:r>
      <w:r>
        <w:fldChar w:fldCharType="separate"/>
      </w:r>
      <w:r w:rsidR="0065250F">
        <w:t>10</w:t>
      </w:r>
      <w:r>
        <w:fldChar w:fldCharType="end"/>
      </w:r>
      <w:r w:rsidRPr="001A641C">
        <w:t xml:space="preserve"> shall survive the expiration or termination of the </w:t>
      </w:r>
      <w:r>
        <w:t>Project Agreement</w:t>
      </w:r>
      <w:r w:rsidRPr="001A641C">
        <w:t>.</w:t>
      </w:r>
    </w:p>
    <w:p w14:paraId="0F682AFC" w14:textId="77777777" w:rsidR="000856E7" w:rsidRPr="001A641C" w:rsidRDefault="000856E7" w:rsidP="000856E7">
      <w:pPr>
        <w:pStyle w:val="StyleMELegal210ptNotBoldBefore0ptAfter6ptCh"/>
        <w:numPr>
          <w:ilvl w:val="1"/>
          <w:numId w:val="9"/>
        </w:numPr>
      </w:pPr>
      <w:r w:rsidRPr="001A641C">
        <w:t>The Commissioned Organisation shall notify ACIAR of the details of any Intellectual Property created as a result of the performance of the Services. Any notification shall be treated as Confidential Information by ACIAR.</w:t>
      </w:r>
    </w:p>
    <w:p w14:paraId="2A45B9A0" w14:textId="0DAB7AA2" w:rsidR="000856E7" w:rsidRPr="001A641C" w:rsidRDefault="000856E7" w:rsidP="000856E7">
      <w:pPr>
        <w:pStyle w:val="StyleMELegal210ptNotBoldBefore0ptAfter6ptCh"/>
        <w:keepLines w:val="0"/>
        <w:numPr>
          <w:ilvl w:val="1"/>
          <w:numId w:val="9"/>
        </w:numPr>
      </w:pPr>
      <w:bookmarkStart w:id="30" w:name="_Ref399926772"/>
      <w:r w:rsidRPr="001A641C">
        <w:t>Where ownership of the Project IP vests in the Commissioned Organisation, the Commissioned Organisation grants to ACIAR a permanent, irrevocable, royalty free, world wide, non-exclusive licence (including a right to sublicense its rights to third parties) to use, reproduce, modify, publish, adapt, communicate to the public and exploit that IP. Where ACIAR proposes to sublicence its rights under this clause </w:t>
      </w:r>
      <w:r w:rsidR="005478C8">
        <w:fldChar w:fldCharType="begin"/>
      </w:r>
      <w:r w:rsidR="005478C8">
        <w:instrText xml:space="preserve"> REF _Ref55279856 \r \h </w:instrText>
      </w:r>
      <w:r w:rsidR="005478C8">
        <w:fldChar w:fldCharType="separate"/>
      </w:r>
      <w:r w:rsidR="0065250F">
        <w:t>10.11</w:t>
      </w:r>
      <w:r w:rsidR="005478C8">
        <w:fldChar w:fldCharType="end"/>
      </w:r>
      <w:r w:rsidRPr="001A641C">
        <w:t>, ACIAR will ensure that any sublicence will be on the same or substantially the same terms and conditions as the licence ACIAR has from the Commissioned Organisation.</w:t>
      </w:r>
      <w:bookmarkEnd w:id="30"/>
    </w:p>
    <w:p w14:paraId="4FEEEBD1"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 xml:space="preserve">The Commissioned Organisation agrees that it </w:t>
      </w:r>
      <w:r>
        <w:rPr>
          <w:rFonts w:cs="Arial"/>
        </w:rPr>
        <w:t>will</w:t>
      </w:r>
      <w:r w:rsidRPr="00336621">
        <w:rPr>
          <w:rFonts w:cs="Arial"/>
        </w:rPr>
        <w:t xml:space="preserve"> not sub-licen</w:t>
      </w:r>
      <w:r>
        <w:rPr>
          <w:rFonts w:cs="Arial"/>
        </w:rPr>
        <w:t>se</w:t>
      </w:r>
      <w:r w:rsidRPr="00336621">
        <w:rPr>
          <w:rFonts w:cs="Arial"/>
        </w:rPr>
        <w:t xml:space="preserve"> or assign Project IP without first obtaining </w:t>
      </w:r>
      <w:r>
        <w:rPr>
          <w:rFonts w:cs="Arial"/>
        </w:rPr>
        <w:t>ACIAR’s</w:t>
      </w:r>
      <w:r w:rsidRPr="00336621">
        <w:rPr>
          <w:rFonts w:cs="Arial"/>
        </w:rPr>
        <w:t xml:space="preserve"> prior written consent</w:t>
      </w:r>
      <w:r>
        <w:rPr>
          <w:rFonts w:cs="Arial"/>
        </w:rPr>
        <w:t xml:space="preserve">. Despite this, a Commissioned Organisation may sub-license Project IP on a non-exclusive basis to subcontractors specified in the initial CEO approved Project Document without first seeking ACIAR’s approval. </w:t>
      </w:r>
    </w:p>
    <w:p w14:paraId="1BD98FB6" w14:textId="77777777" w:rsidR="000856E7" w:rsidRPr="00AD3EE4" w:rsidRDefault="000856E7" w:rsidP="000856E7">
      <w:pPr>
        <w:pStyle w:val="StyleMELegal210ptNotBoldBefore0ptAfter6ptCh"/>
        <w:keepLines w:val="0"/>
        <w:numPr>
          <w:ilvl w:val="1"/>
          <w:numId w:val="9"/>
        </w:numPr>
        <w:rPr>
          <w:rFonts w:cs="Arial"/>
        </w:rPr>
      </w:pPr>
      <w:r w:rsidRPr="001A641C">
        <w:t xml:space="preserve">Where ownership of Project IP vests in the Commissioned Organisation, the Commissioned Organisation agrees that </w:t>
      </w:r>
      <w:r>
        <w:t>it shall pay to ACIAR within 30 </w:t>
      </w:r>
      <w:r w:rsidRPr="001A641C">
        <w:t xml:space="preserve">days of the expiration of 30 June and 31 December </w:t>
      </w:r>
      <w:r>
        <w:t xml:space="preserve">each year </w:t>
      </w:r>
      <w:r w:rsidRPr="001A641C">
        <w:t xml:space="preserve">25%, or such percentage as is otherwise agreed, of Net Monies Received by the Commissioned Organisation in the previous six months by way of licence fees, sale price or royalties in relation to such </w:t>
      </w:r>
      <w:r w:rsidRPr="001A641C">
        <w:lastRenderedPageBreak/>
        <w:t>Intellectual Property, and this obligation of the Commissioned Organisation shall continue for a period of twenty (20) years from the commencement of the Project Agreement.</w:t>
      </w:r>
    </w:p>
    <w:p w14:paraId="046B0A58" w14:textId="77777777" w:rsidR="000856E7" w:rsidRPr="002E0392" w:rsidRDefault="000856E7" w:rsidP="000856E7">
      <w:pPr>
        <w:pStyle w:val="StyleMELegal210ptNotBoldBefore0ptAfter6ptCh"/>
        <w:keepLines w:val="0"/>
        <w:numPr>
          <w:ilvl w:val="1"/>
          <w:numId w:val="9"/>
        </w:numPr>
      </w:pPr>
      <w:bookmarkStart w:id="31" w:name="_Ref55279856"/>
      <w:r w:rsidRPr="002E0392">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bookmarkEnd w:id="31"/>
    </w:p>
    <w:p w14:paraId="1978818D" w14:textId="77777777" w:rsidR="000856E7" w:rsidRPr="001A641C" w:rsidRDefault="000856E7" w:rsidP="000856E7">
      <w:pPr>
        <w:pStyle w:val="StyleMELegal210ptNotBoldBefore0ptAfter6ptCh"/>
        <w:numPr>
          <w:ilvl w:val="1"/>
          <w:numId w:val="9"/>
        </w:numPr>
      </w:pPr>
      <w:r w:rsidRPr="001A641C">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3F0EBED0" w14:textId="77777777" w:rsidR="000856E7" w:rsidRPr="001A641C" w:rsidRDefault="000856E7" w:rsidP="000856E7">
      <w:pPr>
        <w:pStyle w:val="StyleMELegal210ptNotBoldBefore0ptAfter6ptCh"/>
        <w:numPr>
          <w:ilvl w:val="1"/>
          <w:numId w:val="9"/>
        </w:numPr>
      </w:pPr>
      <w:r w:rsidRPr="001A641C">
        <w:t>The Commissioned Organisation may report details of the Project in the non-specialist media provided:</w:t>
      </w:r>
    </w:p>
    <w:p w14:paraId="33BAFB1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it acknowledges the funding and support provided to the Project by ACIAR; and</w:t>
      </w:r>
    </w:p>
    <w:p w14:paraId="273E9C49" w14:textId="77777777" w:rsidR="000856E7" w:rsidRPr="00336621" w:rsidRDefault="000856E7" w:rsidP="000856E7">
      <w:pPr>
        <w:pStyle w:val="MELegal3"/>
        <w:widowControl w:val="0"/>
        <w:tabs>
          <w:tab w:val="clear" w:pos="1361"/>
          <w:tab w:val="num" w:pos="1134"/>
        </w:tabs>
        <w:spacing w:before="60" w:after="60" w:line="240" w:lineRule="auto"/>
        <w:ind w:left="1134" w:hanging="425"/>
        <w:rPr>
          <w:rFonts w:ascii="Arial" w:hAnsi="Arial" w:cs="Arial"/>
          <w:iCs/>
          <w:sz w:val="20"/>
        </w:rPr>
      </w:pPr>
      <w:bookmarkStart w:id="32" w:name="_Ref408223064"/>
      <w:r w:rsidRPr="00336621">
        <w:rPr>
          <w:rFonts w:ascii="Arial" w:hAnsi="Arial" w:cs="Arial"/>
          <w:iCs/>
          <w:sz w:val="20"/>
        </w:rPr>
        <w:t xml:space="preserve">in the event that the subject of the proposed media report is </w:t>
      </w:r>
      <w:r>
        <w:rPr>
          <w:rFonts w:ascii="Arial" w:hAnsi="Arial" w:cs="Arial"/>
          <w:iCs/>
          <w:sz w:val="20"/>
        </w:rPr>
        <w:t xml:space="preserve">or may be </w:t>
      </w:r>
      <w:r w:rsidRPr="00336621">
        <w:rPr>
          <w:rFonts w:ascii="Arial" w:hAnsi="Arial" w:cs="Arial"/>
          <w:iCs/>
          <w:sz w:val="20"/>
        </w:rPr>
        <w:t>potentially controversial</w:t>
      </w:r>
      <w:r>
        <w:rPr>
          <w:rFonts w:ascii="Arial" w:hAnsi="Arial" w:cs="Arial"/>
          <w:iCs/>
          <w:sz w:val="20"/>
        </w:rPr>
        <w:t>,</w:t>
      </w:r>
      <w:r w:rsidRPr="00336621">
        <w:rPr>
          <w:rFonts w:ascii="Arial" w:hAnsi="Arial" w:cs="Arial"/>
          <w:iCs/>
          <w:sz w:val="20"/>
        </w:rPr>
        <w:t xml:space="preserve"> the Commissioned Organisation shall, prior to </w:t>
      </w:r>
      <w:r>
        <w:rPr>
          <w:rFonts w:ascii="Arial" w:hAnsi="Arial" w:cs="Arial"/>
          <w:iCs/>
          <w:sz w:val="20"/>
        </w:rPr>
        <w:t xml:space="preserve">submitting any information for </w:t>
      </w:r>
      <w:r w:rsidRPr="00336621">
        <w:rPr>
          <w:rFonts w:ascii="Arial" w:hAnsi="Arial" w:cs="Arial"/>
          <w:iCs/>
          <w:sz w:val="20"/>
        </w:rPr>
        <w:t xml:space="preserve">publication, request </w:t>
      </w:r>
      <w:r>
        <w:rPr>
          <w:rFonts w:ascii="Arial" w:hAnsi="Arial" w:cs="Arial"/>
          <w:iCs/>
          <w:sz w:val="20"/>
        </w:rPr>
        <w:t xml:space="preserve">ACIAR’s </w:t>
      </w:r>
      <w:r w:rsidRPr="00336621">
        <w:rPr>
          <w:rFonts w:ascii="Arial" w:hAnsi="Arial" w:cs="Arial"/>
          <w:iCs/>
          <w:sz w:val="20"/>
        </w:rPr>
        <w:t>written consent</w:t>
      </w:r>
      <w:r>
        <w:rPr>
          <w:rFonts w:ascii="Arial" w:hAnsi="Arial" w:cs="Arial"/>
          <w:iCs/>
          <w:sz w:val="20"/>
        </w:rPr>
        <w:t>.</w:t>
      </w:r>
      <w:r w:rsidRPr="00336621">
        <w:rPr>
          <w:rFonts w:ascii="Arial" w:hAnsi="Arial" w:cs="Arial"/>
          <w:iCs/>
          <w:sz w:val="20"/>
        </w:rPr>
        <w:t xml:space="preserve"> </w:t>
      </w:r>
    </w:p>
    <w:p w14:paraId="27FE5F95" w14:textId="77777777" w:rsidR="000856E7" w:rsidRPr="00D81436" w:rsidRDefault="000856E7" w:rsidP="000856E7">
      <w:pPr>
        <w:pStyle w:val="StyleMELegal112ptBoldBlueBefore0ptAfter12pt"/>
      </w:pPr>
      <w:bookmarkStart w:id="33" w:name="_Ref493683650"/>
      <w:bookmarkStart w:id="34" w:name="_Toc33449378"/>
      <w:r w:rsidRPr="00D81436">
        <w:t>Moral Rights</w:t>
      </w:r>
      <w:bookmarkEnd w:id="32"/>
      <w:bookmarkEnd w:id="33"/>
      <w:bookmarkEnd w:id="34"/>
    </w:p>
    <w:p w14:paraId="64A5A068" w14:textId="77777777" w:rsidR="000856E7" w:rsidRPr="001A641C" w:rsidRDefault="000856E7" w:rsidP="000856E7">
      <w:pPr>
        <w:pStyle w:val="StyleMELegal210ptNotBoldBefore0ptAfter6ptCh"/>
        <w:numPr>
          <w:ilvl w:val="1"/>
          <w:numId w:val="9"/>
        </w:numPr>
      </w:pPr>
      <w:bookmarkStart w:id="35" w:name="_Ref399927457"/>
      <w:r w:rsidRPr="001A641C">
        <w:t>ACIAR and the Commissioned Organisation:</w:t>
      </w:r>
      <w:bookmarkEnd w:id="35"/>
    </w:p>
    <w:p w14:paraId="4107A85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acknowledge the collaborative nature of the Project and the mutual benefit derived by the Parties from the Project;</w:t>
      </w:r>
    </w:p>
    <w:p w14:paraId="5DD22DC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36" w:name="_Ref399927458"/>
      <w:r w:rsidRPr="001A641C">
        <w:rPr>
          <w:rFonts w:ascii="Arial" w:hAnsi="Arial"/>
          <w:iCs/>
          <w:sz w:val="20"/>
        </w:rPr>
        <w:t>acknowledge the existence of Moral Rights conferred on the authors of any Works which are created in carrying out the Project or which exist as part of the Background Intellectual Property;</w:t>
      </w:r>
      <w:bookmarkEnd w:id="36"/>
    </w:p>
    <w:p w14:paraId="633233A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37" w:name="_Ref399927481"/>
      <w:r w:rsidRPr="001A641C">
        <w:rPr>
          <w:rFonts w:ascii="Arial" w:hAnsi="Arial"/>
          <w:iCs/>
          <w:sz w:val="20"/>
        </w:rPr>
        <w:t>will immediately notify the other Party in writing:</w:t>
      </w:r>
      <w:bookmarkEnd w:id="37"/>
    </w:p>
    <w:p w14:paraId="17F3A49F" w14:textId="5FB7B278" w:rsidR="000856E7" w:rsidRPr="00AD3EE4" w:rsidRDefault="000856E7" w:rsidP="000856E7">
      <w:pPr>
        <w:pStyle w:val="next"/>
        <w:numPr>
          <w:ilvl w:val="0"/>
          <w:numId w:val="8"/>
        </w:numPr>
        <w:tabs>
          <w:tab w:val="clear" w:pos="1656"/>
        </w:tabs>
        <w:rPr>
          <w:rFonts w:ascii="Arial" w:hAnsi="Arial" w:cs="Arial"/>
          <w:sz w:val="20"/>
        </w:rPr>
      </w:pPr>
      <w:r w:rsidRPr="00AD3EE4">
        <w:rPr>
          <w:rFonts w:ascii="Arial" w:hAnsi="Arial" w:cs="Arial"/>
          <w:sz w:val="20"/>
        </w:rPr>
        <w:t>upon becoming aware of a possible infringement of Moral Rights of an author of any</w:t>
      </w:r>
      <w:r>
        <w:rPr>
          <w:rFonts w:ascii="Arial" w:hAnsi="Arial" w:cs="Arial"/>
          <w:sz w:val="20"/>
        </w:rPr>
        <w:t xml:space="preserve"> Works referred to in clause </w:t>
      </w:r>
      <w:r>
        <w:rPr>
          <w:rFonts w:ascii="Arial" w:hAnsi="Arial" w:cs="Arial"/>
          <w:sz w:val="20"/>
        </w:rPr>
        <w:fldChar w:fldCharType="begin"/>
      </w:r>
      <w:r>
        <w:rPr>
          <w:rFonts w:ascii="Arial" w:hAnsi="Arial" w:cs="Arial"/>
          <w:sz w:val="20"/>
        </w:rPr>
        <w:instrText xml:space="preserve"> REF _Ref399927457 \r \h </w:instrText>
      </w:r>
      <w:r>
        <w:rPr>
          <w:rFonts w:ascii="Arial" w:hAnsi="Arial" w:cs="Arial"/>
          <w:sz w:val="20"/>
        </w:rPr>
      </w:r>
      <w:r>
        <w:rPr>
          <w:rFonts w:ascii="Arial" w:hAnsi="Arial" w:cs="Arial"/>
          <w:sz w:val="20"/>
        </w:rPr>
        <w:fldChar w:fldCharType="separate"/>
      </w:r>
      <w:r w:rsidR="0065250F">
        <w:rPr>
          <w:rFonts w:ascii="Arial" w:hAnsi="Arial" w:cs="Arial"/>
          <w:sz w:val="20"/>
        </w:rPr>
        <w:t>11.1</w:t>
      </w: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REF _Ref399927458 \r \h </w:instrText>
      </w:r>
      <w:r>
        <w:rPr>
          <w:rFonts w:ascii="Arial" w:hAnsi="Arial" w:cs="Arial"/>
          <w:sz w:val="20"/>
        </w:rPr>
      </w:r>
      <w:r>
        <w:rPr>
          <w:rFonts w:ascii="Arial" w:hAnsi="Arial" w:cs="Arial"/>
          <w:sz w:val="20"/>
        </w:rPr>
        <w:fldChar w:fldCharType="separate"/>
      </w:r>
      <w:r w:rsidR="0065250F">
        <w:rPr>
          <w:rFonts w:ascii="Arial" w:hAnsi="Arial" w:cs="Arial"/>
          <w:sz w:val="20"/>
        </w:rPr>
        <w:t>(b)</w:t>
      </w:r>
      <w:r>
        <w:rPr>
          <w:rFonts w:ascii="Arial" w:hAnsi="Arial" w:cs="Arial"/>
          <w:sz w:val="20"/>
        </w:rPr>
        <w:fldChar w:fldCharType="end"/>
      </w:r>
      <w:r w:rsidRPr="00AD3EE4">
        <w:rPr>
          <w:rFonts w:ascii="Arial" w:hAnsi="Arial" w:cs="Arial"/>
          <w:sz w:val="20"/>
        </w:rPr>
        <w:t>; or</w:t>
      </w:r>
    </w:p>
    <w:p w14:paraId="78FF2846" w14:textId="6C33D06F" w:rsidR="000856E7" w:rsidRPr="00AD3EE4" w:rsidRDefault="000856E7" w:rsidP="000856E7">
      <w:pPr>
        <w:pStyle w:val="next"/>
        <w:numPr>
          <w:ilvl w:val="0"/>
          <w:numId w:val="8"/>
        </w:numPr>
        <w:tabs>
          <w:tab w:val="clear" w:pos="1656"/>
        </w:tabs>
        <w:rPr>
          <w:rFonts w:ascii="Arial" w:hAnsi="Arial" w:cs="Arial"/>
          <w:sz w:val="20"/>
        </w:rPr>
      </w:pPr>
      <w:r w:rsidRPr="00AD3EE4">
        <w:rPr>
          <w:rFonts w:ascii="Arial" w:hAnsi="Arial" w:cs="Arial"/>
          <w:sz w:val="20"/>
        </w:rPr>
        <w:t>upon becoming aware of a claim for infringement of Moral Rights being made against a Party by an author of any</w:t>
      </w:r>
      <w:r>
        <w:rPr>
          <w:rFonts w:ascii="Arial" w:hAnsi="Arial" w:cs="Arial"/>
          <w:sz w:val="20"/>
        </w:rPr>
        <w:t xml:space="preserve"> Works referred to in clause </w:t>
      </w:r>
      <w:r>
        <w:rPr>
          <w:rFonts w:ascii="Arial" w:hAnsi="Arial" w:cs="Arial"/>
          <w:sz w:val="20"/>
        </w:rPr>
        <w:fldChar w:fldCharType="begin"/>
      </w:r>
      <w:r>
        <w:rPr>
          <w:rFonts w:ascii="Arial" w:hAnsi="Arial" w:cs="Arial"/>
          <w:sz w:val="20"/>
        </w:rPr>
        <w:instrText xml:space="preserve"> REF _Ref399927457 \r \h </w:instrText>
      </w:r>
      <w:r>
        <w:rPr>
          <w:rFonts w:ascii="Arial" w:hAnsi="Arial" w:cs="Arial"/>
          <w:sz w:val="20"/>
        </w:rPr>
      </w:r>
      <w:r>
        <w:rPr>
          <w:rFonts w:ascii="Arial" w:hAnsi="Arial" w:cs="Arial"/>
          <w:sz w:val="20"/>
        </w:rPr>
        <w:fldChar w:fldCharType="separate"/>
      </w:r>
      <w:r w:rsidR="0065250F">
        <w:rPr>
          <w:rFonts w:ascii="Arial" w:hAnsi="Arial" w:cs="Arial"/>
          <w:sz w:val="20"/>
        </w:rPr>
        <w:t>11.1</w:t>
      </w: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REF _Ref399927458 \r \h </w:instrText>
      </w:r>
      <w:r>
        <w:rPr>
          <w:rFonts w:ascii="Arial" w:hAnsi="Arial" w:cs="Arial"/>
          <w:sz w:val="20"/>
        </w:rPr>
      </w:r>
      <w:r>
        <w:rPr>
          <w:rFonts w:ascii="Arial" w:hAnsi="Arial" w:cs="Arial"/>
          <w:sz w:val="20"/>
        </w:rPr>
        <w:fldChar w:fldCharType="separate"/>
      </w:r>
      <w:r w:rsidR="0065250F">
        <w:rPr>
          <w:rFonts w:ascii="Arial" w:hAnsi="Arial" w:cs="Arial"/>
          <w:sz w:val="20"/>
        </w:rPr>
        <w:t>(b)</w:t>
      </w:r>
      <w:r>
        <w:rPr>
          <w:rFonts w:ascii="Arial" w:hAnsi="Arial" w:cs="Arial"/>
          <w:sz w:val="20"/>
        </w:rPr>
        <w:fldChar w:fldCharType="end"/>
      </w:r>
      <w:r w:rsidRPr="00AD3EE4">
        <w:rPr>
          <w:rFonts w:ascii="Arial" w:hAnsi="Arial" w:cs="Arial"/>
          <w:sz w:val="20"/>
        </w:rPr>
        <w:t>;</w:t>
      </w:r>
    </w:p>
    <w:p w14:paraId="6FB8EE54" w14:textId="280C6642"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will, following notice under clause </w:t>
      </w:r>
      <w:r>
        <w:rPr>
          <w:rFonts w:ascii="Arial" w:hAnsi="Arial"/>
          <w:iCs/>
          <w:sz w:val="20"/>
        </w:rPr>
        <w:fldChar w:fldCharType="begin"/>
      </w:r>
      <w:r>
        <w:rPr>
          <w:rFonts w:ascii="Arial" w:hAnsi="Arial"/>
          <w:iCs/>
          <w:sz w:val="20"/>
        </w:rPr>
        <w:instrText xml:space="preserve"> REF _Ref399927457 \r \h </w:instrText>
      </w:r>
      <w:r>
        <w:rPr>
          <w:rFonts w:ascii="Arial" w:hAnsi="Arial"/>
          <w:iCs/>
          <w:sz w:val="20"/>
        </w:rPr>
      </w:r>
      <w:r>
        <w:rPr>
          <w:rFonts w:ascii="Arial" w:hAnsi="Arial"/>
          <w:iCs/>
          <w:sz w:val="20"/>
        </w:rPr>
        <w:fldChar w:fldCharType="separate"/>
      </w:r>
      <w:r w:rsidR="0065250F">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_Ref399927481 \r \h </w:instrText>
      </w:r>
      <w:r>
        <w:rPr>
          <w:rFonts w:ascii="Arial" w:hAnsi="Arial"/>
          <w:iCs/>
          <w:sz w:val="20"/>
        </w:rPr>
      </w:r>
      <w:r>
        <w:rPr>
          <w:rFonts w:ascii="Arial" w:hAnsi="Arial"/>
          <w:iCs/>
          <w:sz w:val="20"/>
        </w:rPr>
        <w:fldChar w:fldCharType="separate"/>
      </w:r>
      <w:r w:rsidR="0065250F">
        <w:rPr>
          <w:rFonts w:ascii="Arial" w:hAnsi="Arial"/>
          <w:iCs/>
          <w:sz w:val="20"/>
        </w:rPr>
        <w:t>(c)</w:t>
      </w:r>
      <w:r>
        <w:rPr>
          <w:rFonts w:ascii="Arial" w:hAnsi="Arial"/>
          <w:iCs/>
          <w:sz w:val="20"/>
        </w:rPr>
        <w:fldChar w:fldCharType="end"/>
      </w:r>
      <w:r w:rsidRPr="001A641C">
        <w:rPr>
          <w:rFonts w:ascii="Arial" w:hAnsi="Arial"/>
          <w:iCs/>
          <w:sz w:val="20"/>
        </w:rPr>
        <w:t>, meet to negotiate in good faith (involving, where possible, the author of the relevant Works) the appropriate steps to resolve the matter to the satisfaction of the Parties and the author.</w:t>
      </w:r>
    </w:p>
    <w:p w14:paraId="249BF1BF" w14:textId="77777777" w:rsidR="000856E7" w:rsidRPr="00D81436" w:rsidRDefault="000856E7" w:rsidP="000856E7">
      <w:pPr>
        <w:pStyle w:val="StyleMELegal112ptBoldBlueBefore0ptAfter12pt"/>
      </w:pPr>
      <w:bookmarkStart w:id="38" w:name="_Ref408223073"/>
      <w:bookmarkStart w:id="39" w:name="_Toc33449379"/>
      <w:r w:rsidRPr="00D81436">
        <w:t>Disclosure of Information</w:t>
      </w:r>
      <w:bookmarkEnd w:id="38"/>
      <w:bookmarkEnd w:id="39"/>
    </w:p>
    <w:p w14:paraId="0D95EF27" w14:textId="77777777" w:rsidR="000856E7" w:rsidRPr="001A641C" w:rsidRDefault="000856E7" w:rsidP="000856E7">
      <w:pPr>
        <w:pStyle w:val="StyleMELegal210ptNotBoldBefore0ptAfter6ptCh"/>
        <w:numPr>
          <w:ilvl w:val="1"/>
          <w:numId w:val="9"/>
        </w:numPr>
      </w:pPr>
      <w:r w:rsidRPr="001A641C">
        <w:t xml:space="preserve">The Commissioned Organisation shall not, without prior written approval of ACIAR, disclose to any person other than ACIAR, any Confidential Information of ACIAR. </w:t>
      </w:r>
    </w:p>
    <w:p w14:paraId="4C045893" w14:textId="77777777" w:rsidR="000856E7" w:rsidRPr="001A641C" w:rsidRDefault="000856E7" w:rsidP="000856E7">
      <w:pPr>
        <w:pStyle w:val="StyleMELegal210ptNotBoldBefore0ptAfter6ptCh"/>
        <w:numPr>
          <w:ilvl w:val="1"/>
          <w:numId w:val="9"/>
        </w:numPr>
      </w:pPr>
      <w:r w:rsidRPr="001A641C">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5DC6DC16" w14:textId="77777777" w:rsidR="000856E7" w:rsidRPr="001A641C" w:rsidRDefault="000856E7" w:rsidP="000856E7">
      <w:pPr>
        <w:pStyle w:val="StyleMELegal210ptNotBoldBefore0ptAfter6ptCh"/>
        <w:numPr>
          <w:ilvl w:val="1"/>
          <w:numId w:val="9"/>
        </w:numPr>
      </w:pPr>
      <w:r w:rsidRPr="001A641C">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30F62C48" w14:textId="77777777" w:rsidR="000856E7" w:rsidRPr="001A641C" w:rsidRDefault="000856E7" w:rsidP="000856E7">
      <w:pPr>
        <w:pStyle w:val="StyleMELegal210ptNotBoldBefore0ptAfter6ptCh"/>
        <w:keepLines w:val="0"/>
        <w:numPr>
          <w:ilvl w:val="1"/>
          <w:numId w:val="9"/>
        </w:numPr>
      </w:pPr>
      <w:r w:rsidRPr="001A641C">
        <w:t>The obligations under this clause shall not be taken to have been breached where the information referred to is legally required to be disclosed.</w:t>
      </w:r>
    </w:p>
    <w:p w14:paraId="6F0D9C65" w14:textId="77777777" w:rsidR="000856E7" w:rsidRPr="00D81436" w:rsidRDefault="000856E7" w:rsidP="000856E7">
      <w:pPr>
        <w:pStyle w:val="StyleMELegal112ptBoldBlueBefore0ptAfter12pt"/>
      </w:pPr>
      <w:bookmarkStart w:id="40" w:name="_Toc33449380"/>
      <w:r w:rsidRPr="00D81436">
        <w:t>Coordinator</w:t>
      </w:r>
      <w:bookmarkEnd w:id="40"/>
    </w:p>
    <w:p w14:paraId="7835D183" w14:textId="77777777" w:rsidR="000856E7" w:rsidRPr="001A641C" w:rsidRDefault="000856E7" w:rsidP="000856E7">
      <w:pPr>
        <w:pStyle w:val="StyleMELegal210ptNotBoldBefore0ptAfter6ptCh"/>
        <w:keepLines w:val="0"/>
        <w:numPr>
          <w:ilvl w:val="1"/>
          <w:numId w:val="9"/>
        </w:numPr>
      </w:pPr>
      <w:r w:rsidRPr="001A641C">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3B3947D" w14:textId="77777777" w:rsidR="000856E7" w:rsidRPr="00D81436" w:rsidRDefault="000856E7" w:rsidP="000856E7">
      <w:pPr>
        <w:pStyle w:val="StyleMELegal112ptBoldBlueBefore0ptAfter12pt"/>
      </w:pPr>
      <w:bookmarkStart w:id="41" w:name="_Toc33449381"/>
      <w:r w:rsidRPr="00D81436">
        <w:lastRenderedPageBreak/>
        <w:t>Project Committee</w:t>
      </w:r>
      <w:bookmarkEnd w:id="41"/>
    </w:p>
    <w:p w14:paraId="5B5449AA" w14:textId="77777777" w:rsidR="000856E7" w:rsidRPr="001A641C" w:rsidRDefault="000856E7" w:rsidP="000856E7">
      <w:pPr>
        <w:pStyle w:val="StyleMELegal210ptNotBoldBefore0ptAfter6ptCh"/>
        <w:numPr>
          <w:ilvl w:val="1"/>
          <w:numId w:val="9"/>
        </w:numPr>
      </w:pPr>
      <w:r w:rsidRPr="001A641C">
        <w:t>ACIAR may establish a Project Committee that shall include a representative of each of the Parties</w:t>
      </w:r>
      <w:r>
        <w:t xml:space="preserve"> </w:t>
      </w:r>
      <w:r w:rsidRPr="00336621">
        <w:rPr>
          <w:rFonts w:cs="Arial"/>
        </w:rPr>
        <w:t xml:space="preserve">and, where appropriate, </w:t>
      </w:r>
      <w:r>
        <w:rPr>
          <w:rFonts w:cs="Arial"/>
        </w:rPr>
        <w:t xml:space="preserve">the </w:t>
      </w:r>
      <w:r w:rsidRPr="00336621">
        <w:rPr>
          <w:rFonts w:cs="Arial"/>
        </w:rPr>
        <w:t>Collaborating Institution</w:t>
      </w:r>
      <w:r>
        <w:rPr>
          <w:rFonts w:cs="Arial"/>
        </w:rPr>
        <w:t>s</w:t>
      </w:r>
      <w:r w:rsidRPr="001A641C">
        <w:t>.</w:t>
      </w:r>
    </w:p>
    <w:p w14:paraId="4B9AD8D2" w14:textId="77777777" w:rsidR="000856E7" w:rsidRPr="001A641C" w:rsidRDefault="000856E7" w:rsidP="000856E7">
      <w:pPr>
        <w:pStyle w:val="StyleMELegal210ptNotBoldBefore0ptAfter6ptCh"/>
        <w:numPr>
          <w:ilvl w:val="1"/>
          <w:numId w:val="9"/>
        </w:numPr>
      </w:pPr>
      <w:r w:rsidRPr="001A641C">
        <w:t>The Project Committee shall advise the Parties in relation to Project matters, and may call for specialised advice on any matter related to the Project.</w:t>
      </w:r>
    </w:p>
    <w:p w14:paraId="0E7CD6DF" w14:textId="77777777" w:rsidR="000856E7" w:rsidRPr="00D81436" w:rsidRDefault="000856E7" w:rsidP="000856E7">
      <w:pPr>
        <w:pStyle w:val="StyleMELegal112ptBoldBlueBefore0ptAfter12pt"/>
        <w:keepNext/>
        <w:keepLines w:val="0"/>
      </w:pPr>
      <w:bookmarkStart w:id="42" w:name="_Toc33449382"/>
      <w:r w:rsidRPr="00D81436">
        <w:t>Review and Evaluation</w:t>
      </w:r>
      <w:bookmarkEnd w:id="42"/>
    </w:p>
    <w:p w14:paraId="664BCFAC" w14:textId="77777777" w:rsidR="000856E7" w:rsidRPr="001A641C" w:rsidRDefault="000856E7" w:rsidP="000856E7">
      <w:pPr>
        <w:pStyle w:val="StyleMELegal210ptNotBoldBefore0ptAfter6ptCh"/>
        <w:numPr>
          <w:ilvl w:val="1"/>
          <w:numId w:val="9"/>
        </w:numPr>
      </w:pPr>
      <w:r w:rsidRPr="001A641C">
        <w:t>ACIAR may at any time undertake to review and evaluate the Project.</w:t>
      </w:r>
    </w:p>
    <w:p w14:paraId="056AEF33" w14:textId="77777777" w:rsidR="000856E7" w:rsidRPr="001A641C" w:rsidRDefault="000856E7" w:rsidP="000856E7">
      <w:pPr>
        <w:pStyle w:val="StyleMELegal210ptNotBoldBefore0ptAfter6ptCh"/>
        <w:numPr>
          <w:ilvl w:val="1"/>
          <w:numId w:val="9"/>
        </w:numPr>
      </w:pPr>
      <w:r w:rsidRPr="001A641C">
        <w:t>ACIAR may within three years of the completion of the Project undertake a review to assess the adoption and uptake of the Project results.</w:t>
      </w:r>
    </w:p>
    <w:p w14:paraId="726738B6" w14:textId="77777777" w:rsidR="000856E7" w:rsidRPr="001A641C" w:rsidRDefault="000856E7" w:rsidP="000856E7">
      <w:pPr>
        <w:pStyle w:val="StyleMELegal210ptNotBoldBefore0ptAfter6ptCh"/>
        <w:keepLines w:val="0"/>
        <w:numPr>
          <w:ilvl w:val="1"/>
          <w:numId w:val="9"/>
        </w:numPr>
      </w:pPr>
      <w:r w:rsidRPr="001A641C">
        <w:t xml:space="preserve">To facilitate any review </w:t>
      </w:r>
      <w:r>
        <w:t>under</w:t>
      </w:r>
      <w:r w:rsidRPr="001A641C">
        <w:t xml:space="preserve"> clauses 15.1 and 15.2 the Commissioned Organisation shall </w:t>
      </w:r>
      <w:r>
        <w:t xml:space="preserve">prompylt </w:t>
      </w:r>
      <w:r w:rsidRPr="001A641C">
        <w:t>provide any financial, technical or such other information as is required by ACIAR and shall at all reasonable times permit persons authorised by ACIAR to have access to the premises upon which the Services are being or have been performed.</w:t>
      </w:r>
    </w:p>
    <w:p w14:paraId="7CF79F5D" w14:textId="77777777" w:rsidR="000856E7" w:rsidRPr="00D81436" w:rsidRDefault="000856E7" w:rsidP="000856E7">
      <w:pPr>
        <w:pStyle w:val="StyleMELegal112ptBoldBlueBefore0ptAfter12pt"/>
      </w:pPr>
      <w:bookmarkStart w:id="43" w:name="_Toc33449383"/>
      <w:r w:rsidRPr="00D81436">
        <w:t>Report</w:t>
      </w:r>
      <w:bookmarkEnd w:id="43"/>
    </w:p>
    <w:p w14:paraId="42A9BFBA" w14:textId="77777777" w:rsidR="000856E7" w:rsidRPr="00336621" w:rsidRDefault="000856E7" w:rsidP="000856E7">
      <w:pPr>
        <w:pStyle w:val="StyleMELegal210ptNotBoldBefore0ptAfter6ptCh"/>
        <w:keepLines w:val="0"/>
        <w:numPr>
          <w:ilvl w:val="1"/>
          <w:numId w:val="9"/>
        </w:numPr>
        <w:spacing w:after="60"/>
        <w:rPr>
          <w:rFonts w:cs="Arial"/>
        </w:rPr>
      </w:pPr>
      <w:bookmarkStart w:id="44" w:name="_Ref397521144"/>
      <w:bookmarkStart w:id="45" w:name="_Ref399926861"/>
      <w:r w:rsidRPr="00336621">
        <w:rPr>
          <w:rFonts w:cs="Arial"/>
        </w:rPr>
        <w:t xml:space="preserve">The Commissioned Organisation shall provide </w:t>
      </w:r>
      <w:r>
        <w:rPr>
          <w:rFonts w:cs="Arial"/>
        </w:rPr>
        <w:t>ACIAR with Annual Reports by 14 </w:t>
      </w:r>
      <w:r w:rsidRPr="00336621">
        <w:rPr>
          <w:rFonts w:cs="Arial"/>
        </w:rPr>
        <w:t xml:space="preserve">July </w:t>
      </w:r>
      <w:r>
        <w:rPr>
          <w:rFonts w:cs="Arial"/>
        </w:rPr>
        <w:t>e</w:t>
      </w:r>
      <w:r w:rsidRPr="00336621">
        <w:rPr>
          <w:rFonts w:cs="Arial"/>
        </w:rPr>
        <w:t xml:space="preserve">ach year until the final year. If the project has been active for more than five months on 14 July an Annual Report is required to be submitted.  </w:t>
      </w:r>
      <w:r>
        <w:rPr>
          <w:rFonts w:cs="Arial"/>
        </w:rPr>
        <w:t>Annual</w:t>
      </w:r>
      <w:r w:rsidRPr="00336621">
        <w:rPr>
          <w:rFonts w:cs="Arial"/>
        </w:rPr>
        <w:t xml:space="preserve"> reports must be prepared in accordance with the Guidelines that are current at the time of preparation of the report</w:t>
      </w:r>
      <w:r>
        <w:rPr>
          <w:rFonts w:cs="Arial"/>
        </w:rPr>
        <w:t xml:space="preserve"> and which </w:t>
      </w:r>
      <w:r w:rsidRPr="00336621">
        <w:rPr>
          <w:rFonts w:cs="Arial"/>
        </w:rPr>
        <w:t xml:space="preserve">are available </w:t>
      </w:r>
      <w:r w:rsidRPr="00024A59">
        <w:rPr>
          <w:rFonts w:cs="Arial"/>
        </w:rPr>
        <w:t>through</w:t>
      </w:r>
      <w:r w:rsidRPr="00336621">
        <w:rPr>
          <w:rFonts w:cs="Arial"/>
        </w:rPr>
        <w:t xml:space="preserve"> the ACIAR project management system</w:t>
      </w:r>
      <w:r>
        <w:rPr>
          <w:rFonts w:cs="Arial"/>
        </w:rPr>
        <w:t>.</w:t>
      </w:r>
      <w:r w:rsidRPr="00336621">
        <w:rPr>
          <w:rFonts w:cs="Arial"/>
        </w:rPr>
        <w:t xml:space="preserve"> The Annual Report for the final year (or part year) of the Project should be subsumed into the Final Report.</w:t>
      </w:r>
      <w:bookmarkEnd w:id="44"/>
    </w:p>
    <w:p w14:paraId="052D0FAD" w14:textId="77777777" w:rsidR="000856E7" w:rsidRPr="00336621" w:rsidRDefault="000856E7" w:rsidP="000856E7">
      <w:pPr>
        <w:pStyle w:val="StyleMELegal210ptNotBoldBefore0ptAfter6ptCh"/>
        <w:numPr>
          <w:ilvl w:val="1"/>
          <w:numId w:val="9"/>
        </w:numPr>
        <w:spacing w:after="60"/>
        <w:rPr>
          <w:rFonts w:cs="Arial"/>
        </w:rPr>
      </w:pPr>
      <w:bookmarkStart w:id="46" w:name="_Ref397521148"/>
      <w:bookmarkStart w:id="47" w:name="_Ref399927091"/>
      <w:bookmarkEnd w:id="45"/>
      <w:r w:rsidRPr="00336621">
        <w:rPr>
          <w:rFonts w:cs="Arial"/>
        </w:rPr>
        <w:t>Upon the completion of the Project in accordance with the Project Agreement, the Commissioned Organisation shall provide ACIAR with a Final Report</w:t>
      </w:r>
      <w:r>
        <w:rPr>
          <w:rFonts w:cs="Arial"/>
        </w:rPr>
        <w:t xml:space="preserve">. Final Reports </w:t>
      </w:r>
      <w:r w:rsidRPr="00336621">
        <w:rPr>
          <w:rFonts w:cs="Arial"/>
        </w:rPr>
        <w:t>must be prepared in accordance with the Guidelines that are current at the time of preparation of the Report</w:t>
      </w:r>
      <w:r>
        <w:rPr>
          <w:rFonts w:cs="Arial"/>
        </w:rPr>
        <w:t xml:space="preserve"> and which </w:t>
      </w:r>
      <w:r w:rsidRPr="00336621">
        <w:rPr>
          <w:rFonts w:cs="Arial"/>
        </w:rPr>
        <w:t xml:space="preserve">are available </w:t>
      </w:r>
      <w:r w:rsidRPr="00024A59">
        <w:rPr>
          <w:rFonts w:cs="Arial"/>
        </w:rPr>
        <w:t>through</w:t>
      </w:r>
      <w:r w:rsidRPr="00336621">
        <w:rPr>
          <w:rFonts w:cs="Arial"/>
        </w:rPr>
        <w:t xml:space="preserve"> the ACIAR project management system</w:t>
      </w:r>
      <w:r>
        <w:rPr>
          <w:rFonts w:cs="Arial"/>
        </w:rPr>
        <w:t>.</w:t>
      </w:r>
      <w:r w:rsidRPr="00336621">
        <w:rPr>
          <w:rFonts w:cs="Arial"/>
        </w:rPr>
        <w:t xml:space="preserve"> The Final Report is due within 60 days of the completion of the Project.</w:t>
      </w:r>
      <w:bookmarkEnd w:id="46"/>
    </w:p>
    <w:bookmarkEnd w:id="47"/>
    <w:p w14:paraId="2CBF0FCE" w14:textId="62A8FDA6"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Where requested</w:t>
      </w:r>
      <w:r>
        <w:rPr>
          <w:rFonts w:cs="Arial"/>
        </w:rPr>
        <w:t>,</w:t>
      </w:r>
      <w:r w:rsidRPr="00336621">
        <w:rPr>
          <w:rFonts w:cs="Arial"/>
        </w:rPr>
        <w:t xml:space="preserve"> the Commissioned Organisation shall provide ACIAR </w:t>
      </w:r>
      <w:r w:rsidRPr="00336621">
        <w:rPr>
          <w:rFonts w:cs="Arial"/>
        </w:rPr>
        <w:t xml:space="preserve">additional reports </w:t>
      </w:r>
      <w:r>
        <w:rPr>
          <w:rFonts w:cs="Arial"/>
        </w:rPr>
        <w:t xml:space="preserve">prepared </w:t>
      </w:r>
      <w:r w:rsidRPr="00336621">
        <w:rPr>
          <w:rFonts w:cs="Arial"/>
        </w:rPr>
        <w:t>in accordance with the Guidelines</w:t>
      </w:r>
      <w:r>
        <w:rPr>
          <w:rFonts w:cs="Arial"/>
        </w:rPr>
        <w:t xml:space="preserve"> </w:t>
      </w:r>
      <w:r w:rsidRPr="00905EC3">
        <w:t xml:space="preserve">available </w:t>
      </w:r>
      <w:r w:rsidR="00905EC3" w:rsidRPr="00905EC3">
        <w:t>through</w:t>
      </w:r>
      <w:r w:rsidRPr="00905EC3">
        <w:t xml:space="preserve"> the ACIAR project management system</w:t>
      </w:r>
      <w:r>
        <w:rPr>
          <w:rFonts w:cs="Arial"/>
        </w:rPr>
        <w:t xml:space="preserve">. Such additional reports may include </w:t>
      </w:r>
      <w:r w:rsidRPr="00336621">
        <w:rPr>
          <w:rFonts w:cs="Arial"/>
        </w:rPr>
        <w:t xml:space="preserve">an Interim Final Report, Project Factsheets and/or other </w:t>
      </w:r>
      <w:r w:rsidRPr="00336621">
        <w:rPr>
          <w:rFonts w:cs="Arial"/>
          <w:i/>
        </w:rPr>
        <w:t xml:space="preserve">ad hoc </w:t>
      </w:r>
      <w:r w:rsidRPr="00336621">
        <w:rPr>
          <w:rFonts w:cs="Arial"/>
        </w:rPr>
        <w:t>reports</w:t>
      </w:r>
      <w:r>
        <w:rPr>
          <w:rFonts w:cs="Arial"/>
        </w:rPr>
        <w:t>.</w:t>
      </w:r>
    </w:p>
    <w:p w14:paraId="38CE0EE7" w14:textId="77777777" w:rsidR="000856E7" w:rsidRDefault="000856E7" w:rsidP="000856E7">
      <w:pPr>
        <w:pStyle w:val="StyleMELegal210ptNotBoldBefore0ptAfter6ptCh"/>
        <w:keepLines w:val="0"/>
        <w:numPr>
          <w:ilvl w:val="1"/>
          <w:numId w:val="9"/>
        </w:numPr>
      </w:pPr>
      <w:r>
        <w:t xml:space="preserve">Where, during the development, approval and life of a Project a Self Assessment of the potential for significant environmental impacts under the </w:t>
      </w:r>
      <w:r w:rsidRPr="001A641C">
        <w:rPr>
          <w:i/>
        </w:rPr>
        <w:t>Environment Protection and Biodiversity Conservation Act</w:t>
      </w:r>
      <w:r w:rsidRPr="001A641C">
        <w:t xml:space="preserve"> 1999 (EPBC Act) </w:t>
      </w:r>
      <w:r>
        <w:t xml:space="preserve">has been accepted, the Commissioned Organisation shall provide ACIAR with a Report by </w:t>
      </w:r>
      <w:r w:rsidRPr="00336621">
        <w:rPr>
          <w:rFonts w:cs="Arial"/>
        </w:rPr>
        <w:t xml:space="preserve">14 July </w:t>
      </w:r>
      <w:r>
        <w:t xml:space="preserve">each year </w:t>
      </w:r>
      <w:r w:rsidRPr="001A641C">
        <w:t>on the implementation and effectiveness of the risk management procedures identified in the Self Assessment.</w:t>
      </w:r>
      <w:r w:rsidDel="006D60C5">
        <w:t xml:space="preserve"> </w:t>
      </w:r>
    </w:p>
    <w:p w14:paraId="541E8F2E" w14:textId="77777777" w:rsidR="000856E7" w:rsidRPr="00D81436" w:rsidRDefault="000856E7" w:rsidP="000856E7">
      <w:pPr>
        <w:pStyle w:val="StyleMELegal112ptBoldBlueBefore0ptAfter12pt"/>
      </w:pPr>
      <w:bookmarkStart w:id="48" w:name="_Ref399926794"/>
      <w:bookmarkStart w:id="49" w:name="_Ref399926802"/>
      <w:bookmarkStart w:id="50" w:name="_Ref399927203"/>
      <w:bookmarkStart w:id="51" w:name="_Toc33449384"/>
      <w:r w:rsidRPr="00D81436">
        <w:t>Termination</w:t>
      </w:r>
      <w:bookmarkEnd w:id="48"/>
      <w:bookmarkEnd w:id="49"/>
      <w:bookmarkEnd w:id="50"/>
      <w:bookmarkEnd w:id="51"/>
    </w:p>
    <w:p w14:paraId="3367BAB1" w14:textId="77777777" w:rsidR="000856E7" w:rsidRPr="001A641C" w:rsidRDefault="000856E7" w:rsidP="000856E7">
      <w:pPr>
        <w:pStyle w:val="StyleMELegal210ptNotBoldBefore0ptAfter6ptCh"/>
        <w:keepLines w:val="0"/>
        <w:numPr>
          <w:ilvl w:val="1"/>
          <w:numId w:val="9"/>
        </w:numPr>
      </w:pPr>
      <w:bookmarkStart w:id="52" w:name="_Ref399927511"/>
      <w:r w:rsidRPr="001A641C">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52"/>
    </w:p>
    <w:p w14:paraId="2D71F01E" w14:textId="65591814" w:rsidR="000856E7" w:rsidRPr="001A641C" w:rsidRDefault="000856E7" w:rsidP="000856E7">
      <w:pPr>
        <w:pStyle w:val="StyleMELegal210ptNotBoldBefore0ptAfter6ptCh"/>
        <w:numPr>
          <w:ilvl w:val="1"/>
          <w:numId w:val="9"/>
        </w:numPr>
      </w:pPr>
      <w:bookmarkStart w:id="53" w:name="_Ref399927528"/>
      <w:r w:rsidRPr="001A641C">
        <w:t>In addition to clause </w:t>
      </w:r>
      <w:r>
        <w:fldChar w:fldCharType="begin"/>
      </w:r>
      <w:r>
        <w:instrText xml:space="preserve"> REF _Ref399927511 \r \h </w:instrText>
      </w:r>
      <w:r>
        <w:fldChar w:fldCharType="separate"/>
      </w:r>
      <w:r w:rsidR="0065250F">
        <w:t>17.1</w:t>
      </w:r>
      <w:r>
        <w:fldChar w:fldCharType="end"/>
      </w:r>
      <w:r w:rsidRPr="001A641C">
        <w:t>, ACIAR may at any time by written notice, terminate the Project Agreement, or reduce it in scope. If the Project Agreement is terminated under clause </w:t>
      </w:r>
      <w:r>
        <w:fldChar w:fldCharType="begin"/>
      </w:r>
      <w:r>
        <w:instrText xml:space="preserve"> REF _Ref399927511 \r \h </w:instrText>
      </w:r>
      <w:r>
        <w:fldChar w:fldCharType="separate"/>
      </w:r>
      <w:r w:rsidR="0065250F">
        <w:t>17.1</w:t>
      </w:r>
      <w:r>
        <w:fldChar w:fldCharType="end"/>
      </w:r>
      <w:r w:rsidRPr="001A641C">
        <w:t xml:space="preserve"> or </w:t>
      </w:r>
      <w:r>
        <w:fldChar w:fldCharType="begin"/>
      </w:r>
      <w:r>
        <w:instrText xml:space="preserve"> REF _Ref399927528 \r \h </w:instrText>
      </w:r>
      <w:r>
        <w:fldChar w:fldCharType="separate"/>
      </w:r>
      <w:r w:rsidR="0065250F">
        <w:t>17.2</w:t>
      </w:r>
      <w:r>
        <w:fldChar w:fldCharType="end"/>
      </w:r>
      <w:r w:rsidRPr="001A641C">
        <w:t>, ACIAR shall be liable only for:</w:t>
      </w:r>
      <w:bookmarkEnd w:id="53"/>
    </w:p>
    <w:p w14:paraId="0715843F"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payments under the payment provisions of the Project Agreement for Services rendered before the effective date of termination; and</w:t>
      </w:r>
    </w:p>
    <w:p w14:paraId="5F7F1417" w14:textId="5B5A9D8E"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subject to clauses </w:t>
      </w:r>
      <w:r>
        <w:rPr>
          <w:rFonts w:ascii="Arial" w:hAnsi="Arial"/>
          <w:iCs/>
          <w:sz w:val="20"/>
        </w:rPr>
        <w:fldChar w:fldCharType="begin"/>
      </w:r>
      <w:r>
        <w:rPr>
          <w:rFonts w:ascii="Arial" w:hAnsi="Arial"/>
          <w:iCs/>
          <w:sz w:val="20"/>
        </w:rPr>
        <w:instrText xml:space="preserve"> REF _Ref399927542 \r \h </w:instrText>
      </w:r>
      <w:r>
        <w:rPr>
          <w:rFonts w:ascii="Arial" w:hAnsi="Arial"/>
          <w:iCs/>
          <w:sz w:val="20"/>
        </w:rPr>
      </w:r>
      <w:r>
        <w:rPr>
          <w:rFonts w:ascii="Arial" w:hAnsi="Arial"/>
          <w:iCs/>
          <w:sz w:val="20"/>
        </w:rPr>
        <w:fldChar w:fldCharType="separate"/>
      </w:r>
      <w:r w:rsidR="0065250F">
        <w:rPr>
          <w:rFonts w:ascii="Arial" w:hAnsi="Arial"/>
          <w:iCs/>
          <w:sz w:val="20"/>
        </w:rPr>
        <w:t>17.3</w:t>
      </w:r>
      <w:r>
        <w:rPr>
          <w:rFonts w:ascii="Arial" w:hAnsi="Arial"/>
          <w:iCs/>
          <w:sz w:val="20"/>
        </w:rPr>
        <w:fldChar w:fldCharType="end"/>
      </w:r>
      <w:r>
        <w:rPr>
          <w:rFonts w:ascii="Arial" w:hAnsi="Arial"/>
          <w:iCs/>
          <w:sz w:val="20"/>
        </w:rPr>
        <w:t xml:space="preserve">, </w:t>
      </w:r>
      <w:r>
        <w:rPr>
          <w:rFonts w:ascii="Arial" w:hAnsi="Arial"/>
          <w:iCs/>
          <w:sz w:val="20"/>
        </w:rPr>
        <w:fldChar w:fldCharType="begin"/>
      </w:r>
      <w:r>
        <w:rPr>
          <w:rFonts w:ascii="Arial" w:hAnsi="Arial"/>
          <w:iCs/>
          <w:sz w:val="20"/>
        </w:rPr>
        <w:instrText xml:space="preserve"> REF _Ref399927547 \r \h </w:instrText>
      </w:r>
      <w:r>
        <w:rPr>
          <w:rFonts w:ascii="Arial" w:hAnsi="Arial"/>
          <w:iCs/>
          <w:sz w:val="20"/>
        </w:rPr>
      </w:r>
      <w:r>
        <w:rPr>
          <w:rFonts w:ascii="Arial" w:hAnsi="Arial"/>
          <w:iCs/>
          <w:sz w:val="20"/>
        </w:rPr>
        <w:fldChar w:fldCharType="separate"/>
      </w:r>
      <w:r w:rsidR="0065250F">
        <w:rPr>
          <w:rFonts w:ascii="Arial" w:hAnsi="Arial"/>
          <w:iCs/>
          <w:sz w:val="20"/>
        </w:rPr>
        <w:t>17.4</w:t>
      </w:r>
      <w:r>
        <w:rPr>
          <w:rFonts w:ascii="Arial" w:hAnsi="Arial"/>
          <w:iCs/>
          <w:sz w:val="20"/>
        </w:rPr>
        <w:fldChar w:fldCharType="end"/>
      </w:r>
      <w:r>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_Ref399927548 \r \h </w:instrText>
      </w:r>
      <w:r>
        <w:rPr>
          <w:rFonts w:ascii="Arial" w:hAnsi="Arial"/>
          <w:iCs/>
          <w:sz w:val="20"/>
        </w:rPr>
      </w:r>
      <w:r>
        <w:rPr>
          <w:rFonts w:ascii="Arial" w:hAnsi="Arial"/>
          <w:iCs/>
          <w:sz w:val="20"/>
        </w:rPr>
        <w:fldChar w:fldCharType="separate"/>
      </w:r>
      <w:r w:rsidR="0065250F">
        <w:rPr>
          <w:rFonts w:ascii="Arial" w:hAnsi="Arial"/>
          <w:iCs/>
          <w:sz w:val="20"/>
        </w:rPr>
        <w:t>17.5</w:t>
      </w:r>
      <w:r>
        <w:rPr>
          <w:rFonts w:ascii="Arial" w:hAnsi="Arial"/>
          <w:iCs/>
          <w:sz w:val="20"/>
        </w:rPr>
        <w:fldChar w:fldCharType="end"/>
      </w:r>
      <w:r w:rsidRPr="001A641C">
        <w:rPr>
          <w:rFonts w:ascii="Arial" w:hAnsi="Arial"/>
          <w:iCs/>
          <w:sz w:val="20"/>
        </w:rPr>
        <w:t xml:space="preserve"> any reasonable costs incurred by the Commissioned Organisation and directly attributable to the termination or partial termination of the Project Agreement.</w:t>
      </w:r>
    </w:p>
    <w:p w14:paraId="2932A0D5" w14:textId="77777777" w:rsidR="000856E7" w:rsidRPr="001A641C" w:rsidRDefault="000856E7" w:rsidP="000856E7">
      <w:pPr>
        <w:pStyle w:val="StyleMELegal210ptNotBoldBefore0ptAfter6ptCh"/>
        <w:numPr>
          <w:ilvl w:val="1"/>
          <w:numId w:val="9"/>
        </w:numPr>
      </w:pPr>
      <w:bookmarkStart w:id="54" w:name="_Ref399927542"/>
      <w:r w:rsidRPr="001A641C">
        <w:t>Upon receipt of a notice of termination the Commissioned Organisation shall:</w:t>
      </w:r>
      <w:bookmarkEnd w:id="54"/>
    </w:p>
    <w:p w14:paraId="1650C32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stop work as specified in the notice;</w:t>
      </w:r>
    </w:p>
    <w:p w14:paraId="335A81D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take all available steps to minimise loss resulting from that termination and protect the Material; and</w:t>
      </w:r>
    </w:p>
    <w:p w14:paraId="3234A998"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continue work on any part of the Services not affected by the notice.</w:t>
      </w:r>
    </w:p>
    <w:p w14:paraId="295AE970" w14:textId="77777777" w:rsidR="000856E7" w:rsidRPr="001A641C" w:rsidRDefault="000856E7" w:rsidP="000856E7">
      <w:pPr>
        <w:pStyle w:val="StyleMELegal210ptNotBoldBefore0ptAfter6ptCh"/>
        <w:keepLines w:val="0"/>
        <w:numPr>
          <w:ilvl w:val="1"/>
          <w:numId w:val="9"/>
        </w:numPr>
      </w:pPr>
      <w:bookmarkStart w:id="55" w:name="_Ref399927547"/>
      <w:r w:rsidRPr="001A641C">
        <w:lastRenderedPageBreak/>
        <w:t>In the event of a reduction in scope, ACIAR's liability to provide funds under the Project Agreement shall, in the absence of agreement to the contrary, abate proportionately to the reduction in the Services.</w:t>
      </w:r>
      <w:bookmarkEnd w:id="55"/>
    </w:p>
    <w:p w14:paraId="1FBA3087" w14:textId="77777777" w:rsidR="000856E7" w:rsidRPr="001A641C" w:rsidRDefault="000856E7" w:rsidP="000856E7">
      <w:pPr>
        <w:pStyle w:val="StyleMELegal210ptNotBoldBefore0ptAfter6ptCh"/>
        <w:keepLines w:val="0"/>
        <w:numPr>
          <w:ilvl w:val="1"/>
          <w:numId w:val="9"/>
        </w:numPr>
      </w:pPr>
      <w:bookmarkStart w:id="56" w:name="_Ref399927548"/>
      <w:r w:rsidRPr="001A641C">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56"/>
    </w:p>
    <w:p w14:paraId="44E45F6B" w14:textId="77777777" w:rsidR="000856E7" w:rsidRPr="00336621" w:rsidRDefault="000856E7" w:rsidP="000856E7">
      <w:pPr>
        <w:pStyle w:val="StyleMELegal210ptNotBoldBefore0ptAfter6ptCh"/>
        <w:keepLines w:val="0"/>
        <w:numPr>
          <w:ilvl w:val="1"/>
          <w:numId w:val="9"/>
        </w:numPr>
        <w:spacing w:after="60"/>
        <w:rPr>
          <w:rFonts w:cs="Arial"/>
        </w:rPr>
      </w:pPr>
      <w:bookmarkStart w:id="57" w:name="_Ref397521138"/>
      <w:r w:rsidRPr="00336621">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57"/>
    </w:p>
    <w:p w14:paraId="082D6471" w14:textId="77777777" w:rsidR="000856E7" w:rsidRPr="00D81436" w:rsidRDefault="000856E7" w:rsidP="000856E7">
      <w:pPr>
        <w:pStyle w:val="StyleMELegal112ptBoldBlueBefore0ptAfter12pt"/>
      </w:pPr>
      <w:bookmarkStart w:id="58" w:name="_Toc33449385"/>
      <w:r w:rsidRPr="00D81436">
        <w:t>Insurance</w:t>
      </w:r>
      <w:bookmarkEnd w:id="58"/>
    </w:p>
    <w:p w14:paraId="5072EAFD" w14:textId="77777777" w:rsidR="000856E7" w:rsidRPr="001A641C" w:rsidRDefault="000856E7" w:rsidP="000856E7">
      <w:pPr>
        <w:pStyle w:val="StyleMELegal210ptNotBoldBefore0ptAfter6ptCh"/>
        <w:numPr>
          <w:ilvl w:val="1"/>
          <w:numId w:val="9"/>
        </w:numPr>
      </w:pPr>
      <w:r w:rsidRPr="001A641C">
        <w:t>The Commissioned Organisation shall, for so long as any obligations remain in connection with the Project Agreement, effect and maintain with reputable and substantial underwriters the following insurance:</w:t>
      </w:r>
    </w:p>
    <w:p w14:paraId="63ADBEA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adequate insurance against claims by third parties resulting from negligent acts performed by the Commissioned Organisation in carrying out the Services; and</w:t>
      </w:r>
    </w:p>
    <w:p w14:paraId="1B7714B6"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adequate travel and medical insurance for any domestic and international travel undertaken on behalf of the Project by its personnel including Specified Personnel.</w:t>
      </w:r>
    </w:p>
    <w:p w14:paraId="42624503" w14:textId="77777777" w:rsidR="000856E7" w:rsidRPr="001A641C" w:rsidRDefault="000856E7" w:rsidP="000856E7">
      <w:pPr>
        <w:pStyle w:val="StyleMELegal210ptNotBoldBefore0ptAfter6ptCh"/>
        <w:numPr>
          <w:ilvl w:val="1"/>
          <w:numId w:val="9"/>
        </w:numPr>
      </w:pPr>
      <w:r w:rsidRPr="001A641C">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4EFE5516"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Notwithstanding the </w:t>
      </w:r>
      <w:r>
        <w:rPr>
          <w:rFonts w:cs="Arial"/>
        </w:rPr>
        <w:t>clause 18.1(a)</w:t>
      </w:r>
      <w:r w:rsidRPr="00336621">
        <w:rPr>
          <w:rFonts w:cs="Arial"/>
        </w:rPr>
        <w:t xml:space="preserve">, the Commissioned Organisation may undertake self-insurance arrangements </w:t>
      </w:r>
      <w:r>
        <w:rPr>
          <w:rFonts w:cs="Arial"/>
        </w:rPr>
        <w:t xml:space="preserve">with </w:t>
      </w:r>
      <w:r w:rsidRPr="00336621">
        <w:rPr>
          <w:rFonts w:cs="Arial"/>
        </w:rPr>
        <w:t>ACIAR</w:t>
      </w:r>
      <w:r>
        <w:rPr>
          <w:rFonts w:cs="Arial"/>
        </w:rPr>
        <w:t>’s prior written approval.</w:t>
      </w:r>
    </w:p>
    <w:p w14:paraId="0E131466" w14:textId="77777777" w:rsidR="000856E7" w:rsidRPr="001A641C" w:rsidRDefault="000856E7" w:rsidP="000856E7">
      <w:pPr>
        <w:pStyle w:val="StyleMELegal210ptNotBoldBefore0ptAfter6ptCh"/>
        <w:keepNext/>
        <w:keepLines w:val="0"/>
        <w:numPr>
          <w:ilvl w:val="1"/>
          <w:numId w:val="9"/>
        </w:numPr>
      </w:pPr>
      <w:r w:rsidRPr="001A641C">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D0233A5" w14:textId="77777777" w:rsidR="000856E7" w:rsidRPr="00D81436" w:rsidRDefault="000856E7" w:rsidP="000856E7">
      <w:pPr>
        <w:pStyle w:val="StyleMELegal112ptBoldBlueBefore0ptAfter12pt"/>
      </w:pPr>
      <w:bookmarkStart w:id="59" w:name="_Ref408223118"/>
      <w:bookmarkStart w:id="60" w:name="_Toc33449386"/>
      <w:r w:rsidRPr="00D81436">
        <w:t>Indemnity</w:t>
      </w:r>
      <w:bookmarkEnd w:id="59"/>
      <w:bookmarkEnd w:id="60"/>
    </w:p>
    <w:p w14:paraId="28840953" w14:textId="77777777" w:rsidR="000856E7" w:rsidRPr="001A641C" w:rsidRDefault="000856E7" w:rsidP="000856E7">
      <w:pPr>
        <w:pStyle w:val="StyleMELegal210ptNotBoldBefore0ptAfter6ptCh"/>
        <w:keepLines w:val="0"/>
        <w:numPr>
          <w:ilvl w:val="1"/>
          <w:numId w:val="9"/>
        </w:numPr>
      </w:pPr>
      <w:bookmarkStart w:id="61" w:name="_Ref399927582"/>
      <w:r w:rsidRPr="001A641C">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61"/>
    </w:p>
    <w:p w14:paraId="6C667A75" w14:textId="4D9F24EE" w:rsidR="000856E7" w:rsidRPr="001A641C" w:rsidRDefault="000856E7" w:rsidP="000856E7">
      <w:pPr>
        <w:pStyle w:val="StyleMELegal210ptNotBoldBefore0ptAfter6ptCh"/>
        <w:numPr>
          <w:ilvl w:val="1"/>
          <w:numId w:val="9"/>
        </w:numPr>
      </w:pPr>
      <w:r w:rsidRPr="001A641C">
        <w:t>The Commissioned Organisation’s liability to indemnify ACIAR under clause </w:t>
      </w:r>
      <w:r>
        <w:fldChar w:fldCharType="begin"/>
      </w:r>
      <w:r>
        <w:instrText xml:space="preserve"> REF _Ref399927582 \r \h </w:instrText>
      </w:r>
      <w:r>
        <w:fldChar w:fldCharType="separate"/>
      </w:r>
      <w:r w:rsidR="0065250F">
        <w:t>19.1</w:t>
      </w:r>
      <w:r>
        <w:fldChar w:fldCharType="end"/>
      </w:r>
      <w:r w:rsidRPr="001A641C">
        <w:t xml:space="preserve"> shall be reduced proportionally to the extent that any act or omission of ACIAR or its officers, employees, agents or sub-licencees contributed to the loss or liability.</w:t>
      </w:r>
    </w:p>
    <w:p w14:paraId="3274DB62" w14:textId="77777777" w:rsidR="000856E7" w:rsidRPr="00D81436" w:rsidRDefault="000856E7" w:rsidP="000856E7">
      <w:pPr>
        <w:pStyle w:val="StyleMELegal112ptBoldBlueBefore0ptAfter12pt"/>
      </w:pPr>
      <w:bookmarkStart w:id="62" w:name="_Toc33449387"/>
      <w:r w:rsidRPr="00D81436">
        <w:t>Waiver</w:t>
      </w:r>
      <w:bookmarkEnd w:id="62"/>
    </w:p>
    <w:p w14:paraId="48110243" w14:textId="77777777" w:rsidR="000856E7" w:rsidRPr="001A641C" w:rsidRDefault="000856E7" w:rsidP="000856E7">
      <w:pPr>
        <w:pStyle w:val="StyleMELegal210ptNotBoldBefore0ptAfter6ptCh"/>
        <w:keepLines w:val="0"/>
        <w:numPr>
          <w:ilvl w:val="1"/>
          <w:numId w:val="9"/>
        </w:numPr>
      </w:pPr>
      <w:r w:rsidRPr="001A641C">
        <w:t xml:space="preserve">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w:t>
      </w:r>
      <w:r>
        <w:t>the</w:t>
      </w:r>
      <w:r w:rsidRPr="001A641C">
        <w:t xml:space="preserve"> Project Agreement at any time shall in no way be interpreted as a waiver of such provisions.</w:t>
      </w:r>
    </w:p>
    <w:p w14:paraId="4F909F01" w14:textId="77777777" w:rsidR="000856E7" w:rsidRPr="00D81436" w:rsidRDefault="000856E7" w:rsidP="000856E7">
      <w:pPr>
        <w:pStyle w:val="StyleMELegal112ptBoldBlueBefore0ptAfter12pt"/>
      </w:pPr>
      <w:bookmarkStart w:id="63" w:name="_Toc378156000"/>
      <w:bookmarkStart w:id="64" w:name="_Toc378169321"/>
      <w:bookmarkStart w:id="65" w:name="_Toc379272086"/>
      <w:bookmarkStart w:id="66" w:name="_Toc33449388"/>
      <w:bookmarkStart w:id="67" w:name="_Ref134421905"/>
      <w:bookmarkStart w:id="68" w:name="_Toc363034070"/>
      <w:bookmarkStart w:id="69" w:name="_Toc372286332"/>
      <w:bookmarkStart w:id="70" w:name="_Toc378148933"/>
      <w:bookmarkStart w:id="71" w:name="_Toc378149708"/>
      <w:r w:rsidRPr="00D81436">
        <w:t>Compliance</w:t>
      </w:r>
      <w:bookmarkEnd w:id="63"/>
      <w:bookmarkEnd w:id="64"/>
      <w:bookmarkEnd w:id="65"/>
      <w:bookmarkEnd w:id="66"/>
      <w:r w:rsidRPr="00D81436">
        <w:t xml:space="preserve"> </w:t>
      </w:r>
      <w:bookmarkEnd w:id="67"/>
      <w:bookmarkEnd w:id="68"/>
      <w:bookmarkEnd w:id="69"/>
      <w:bookmarkEnd w:id="70"/>
      <w:bookmarkEnd w:id="71"/>
    </w:p>
    <w:p w14:paraId="65DB2EF5" w14:textId="3C29D551" w:rsidR="00521AB4" w:rsidRPr="00896B68" w:rsidRDefault="00521AB4" w:rsidP="00521AB4">
      <w:pPr>
        <w:pStyle w:val="StyleMELegal210ptNotBoldBefore0ptAfter6ptCh"/>
        <w:numPr>
          <w:ilvl w:val="1"/>
          <w:numId w:val="9"/>
        </w:numPr>
      </w:pPr>
      <w:bookmarkStart w:id="72" w:name="_Ref29380864"/>
      <w:r w:rsidRPr="00896B68">
        <w:t xml:space="preserve">The </w:t>
      </w:r>
      <w:r>
        <w:t xml:space="preserve">Commissioned Organisation </w:t>
      </w:r>
      <w:r w:rsidRPr="00896B68">
        <w:t>must ensure that it and any individuals, persons, entities or organisations involved in delivering Goods and or Services under this Contract, including its officers, employees, agents and subcontractors, are not:</w:t>
      </w:r>
      <w:bookmarkEnd w:id="72"/>
    </w:p>
    <w:p w14:paraId="24A5547B" w14:textId="77777777" w:rsidR="00521AB4" w:rsidRPr="00896B68" w:rsidRDefault="00521AB4" w:rsidP="00521AB4">
      <w:pPr>
        <w:pStyle w:val="MELegal3"/>
        <w:spacing w:before="60" w:after="60" w:line="240" w:lineRule="auto"/>
        <w:ind w:left="1360" w:hanging="680"/>
        <w:rPr>
          <w:rFonts w:ascii="Arial" w:hAnsi="Arial"/>
          <w:sz w:val="20"/>
        </w:rPr>
      </w:pPr>
      <w:bookmarkStart w:id="73" w:name="_Ref29380857"/>
      <w:r w:rsidRPr="00896B68">
        <w:rPr>
          <w:rFonts w:ascii="Arial" w:hAnsi="Arial"/>
          <w:sz w:val="20"/>
        </w:rPr>
        <w:t>directly or indirectly engaged in preparing, planning, assisting or fostering a terrorist act;</w:t>
      </w:r>
      <w:bookmarkEnd w:id="73"/>
    </w:p>
    <w:p w14:paraId="75A6C69A" w14:textId="77777777"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lastRenderedPageBreak/>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(Cth) (details of listed terrorist organisations are available at </w:t>
      </w:r>
      <w:hyperlink r:id="rId26"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1A1DEC92" w14:textId="77777777"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7"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0EFDF7D6" w14:textId="77777777" w:rsidR="00ED2CD3" w:rsidRPr="00ED2CD3" w:rsidRDefault="00ED2CD3" w:rsidP="00ED2CD3">
      <w:pPr>
        <w:pStyle w:val="MELegal3"/>
        <w:rPr>
          <w:rFonts w:ascii="Arial" w:hAnsi="Arial" w:cs="Arial"/>
          <w:sz w:val="20"/>
          <w:szCs w:val="20"/>
        </w:rPr>
      </w:pPr>
      <w:bookmarkStart w:id="74" w:name="_Ref29380876"/>
      <w:bookmarkStart w:id="75" w:name="_Ref29380829"/>
      <w:r w:rsidRPr="00ED2CD3">
        <w:rPr>
          <w:rFonts w:ascii="Arial" w:hAnsi="Arial" w:cs="Arial"/>
          <w:sz w:val="20"/>
          <w:szCs w:val="20"/>
        </w:rPr>
        <w:t xml:space="preserve">listed on the ‘World Bank’s Listing of Ineligible Firms and Individuals’ posted at </w:t>
      </w:r>
      <w:hyperlink r:id="rId28" w:history="1">
        <w:r w:rsidRPr="00ED2CD3">
          <w:rPr>
            <w:rStyle w:val="Hyperlink"/>
            <w:rFonts w:ascii="Arial" w:hAnsi="Arial" w:cs="Arial"/>
            <w:sz w:val="20"/>
            <w:szCs w:val="20"/>
          </w:rPr>
          <w:t>https://www.worldbank.org/en/projects-operations/procurement/debarred-firms</w:t>
        </w:r>
      </w:hyperlink>
      <w:r w:rsidRPr="00ED2CD3">
        <w:rPr>
          <w:rFonts w:ascii="Arial" w:hAnsi="Arial" w:cs="Arial"/>
          <w:sz w:val="20"/>
          <w:szCs w:val="20"/>
        </w:rPr>
        <w:t>;</w:t>
      </w:r>
      <w:bookmarkEnd w:id="74"/>
    </w:p>
    <w:p w14:paraId="48200A12" w14:textId="568C4FC3"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 xml:space="preserve">owned, controlled by, acting on behalf of, or at the direction of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65250F">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sidR="0065250F">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65250F">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_Ref29380876 \r \h </w:instrText>
      </w:r>
      <w:r>
        <w:rPr>
          <w:rFonts w:ascii="Arial" w:hAnsi="Arial"/>
          <w:sz w:val="20"/>
        </w:rPr>
      </w:r>
      <w:r>
        <w:rPr>
          <w:rFonts w:ascii="Arial" w:hAnsi="Arial"/>
          <w:sz w:val="20"/>
        </w:rPr>
        <w:fldChar w:fldCharType="separate"/>
      </w:r>
      <w:r w:rsidR="0065250F">
        <w:rPr>
          <w:rFonts w:ascii="Arial" w:hAnsi="Arial"/>
          <w:sz w:val="20"/>
        </w:rPr>
        <w:t>(d)</w:t>
      </w:r>
      <w:r>
        <w:rPr>
          <w:rFonts w:ascii="Arial" w:hAnsi="Arial"/>
          <w:sz w:val="20"/>
        </w:rPr>
        <w:fldChar w:fldCharType="end"/>
      </w:r>
      <w:r>
        <w:rPr>
          <w:rFonts w:ascii="Arial" w:hAnsi="Arial"/>
          <w:sz w:val="20"/>
        </w:rPr>
        <w:t xml:space="preserve"> </w:t>
      </w:r>
      <w:r w:rsidRPr="00896B68">
        <w:rPr>
          <w:rFonts w:ascii="Arial" w:hAnsi="Arial"/>
          <w:sz w:val="20"/>
        </w:rPr>
        <w:t>above; or</w:t>
      </w:r>
      <w:bookmarkEnd w:id="75"/>
    </w:p>
    <w:p w14:paraId="102F25D7" w14:textId="4E68561D"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65250F">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sidR="0065250F">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_Ref29380829 \r \h </w:instrText>
      </w:r>
      <w:r>
        <w:rPr>
          <w:rFonts w:ascii="Arial" w:hAnsi="Arial"/>
          <w:sz w:val="20"/>
        </w:rPr>
      </w:r>
      <w:r>
        <w:rPr>
          <w:rFonts w:ascii="Arial" w:hAnsi="Arial"/>
          <w:sz w:val="20"/>
        </w:rPr>
        <w:fldChar w:fldCharType="separate"/>
      </w:r>
      <w:r w:rsidR="0065250F">
        <w:rPr>
          <w:rFonts w:ascii="Arial" w:hAnsi="Arial"/>
          <w:sz w:val="20"/>
        </w:rPr>
        <w:t>(d)</w:t>
      </w:r>
      <w:r>
        <w:rPr>
          <w:rFonts w:ascii="Arial" w:hAnsi="Arial"/>
          <w:sz w:val="20"/>
        </w:rPr>
        <w:fldChar w:fldCharType="end"/>
      </w:r>
      <w:r w:rsidRPr="00896B68">
        <w:rPr>
          <w:rFonts w:ascii="Arial" w:hAnsi="Arial"/>
          <w:sz w:val="20"/>
        </w:rPr>
        <w:t xml:space="preserve"> above.</w:t>
      </w:r>
    </w:p>
    <w:p w14:paraId="7BCB5FA6" w14:textId="41B0E7B5" w:rsidR="00521AB4" w:rsidRPr="00896B68" w:rsidRDefault="00521AB4" w:rsidP="00521AB4">
      <w:pPr>
        <w:pStyle w:val="StyleMELegal210ptNotBoldBefore0ptAfter6ptCh"/>
        <w:numPr>
          <w:ilvl w:val="1"/>
          <w:numId w:val="9"/>
        </w:numPr>
      </w:pPr>
      <w:r w:rsidRPr="00896B68">
        <w:t xml:space="preserve">Where the </w:t>
      </w:r>
      <w:r>
        <w:t xml:space="preserve">Commissioned Organisation </w:t>
      </w:r>
      <w:r w:rsidRPr="00896B68">
        <w:t xml:space="preserve">becomes aware that there are reasonable grounds to suspect it or any of its officers, employees, agents and subcontractors has or may have contravened any part of clause </w:t>
      </w:r>
      <w:r>
        <w:fldChar w:fldCharType="begin"/>
      </w:r>
      <w:r>
        <w:instrText xml:space="preserve"> REF _Ref29380864 \r \h </w:instrText>
      </w:r>
      <w:r>
        <w:fldChar w:fldCharType="separate"/>
      </w:r>
      <w:r w:rsidR="0065250F">
        <w:t>21.1</w:t>
      </w:r>
      <w:r>
        <w:fldChar w:fldCharType="end"/>
      </w:r>
      <w:r w:rsidRPr="00896B68">
        <w:t xml:space="preserve">, the </w:t>
      </w:r>
      <w:r>
        <w:t>Commissioned Organisation</w:t>
      </w:r>
      <w:r w:rsidRPr="00896B68">
        <w:t xml:space="preserve"> must:</w:t>
      </w:r>
    </w:p>
    <w:p w14:paraId="44216C80"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notify the Customer and confirm that information in writing as soon as possible, which must be no later than within 24 hours;</w:t>
      </w:r>
    </w:p>
    <w:p w14:paraId="514C3474"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73852AB1"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take any other action required by the Customer.</w:t>
      </w:r>
    </w:p>
    <w:p w14:paraId="56C3BF5C" w14:textId="736B6737" w:rsidR="00521AB4" w:rsidRPr="009B2A20" w:rsidRDefault="00521AB4" w:rsidP="00521AB4">
      <w:pPr>
        <w:pStyle w:val="StyleMELegal210ptNotBoldBefore0ptAfter6ptCh"/>
        <w:numPr>
          <w:ilvl w:val="1"/>
          <w:numId w:val="9"/>
        </w:numPr>
      </w:pPr>
      <w:r w:rsidRPr="00896B68">
        <w:t xml:space="preserve">The </w:t>
      </w:r>
      <w:r>
        <w:t>Commissioned Organisation</w:t>
      </w:r>
      <w:r w:rsidRPr="00896B68">
        <w:t xml:space="preserve"> must ensure that any subcontract entered into by the </w:t>
      </w:r>
      <w:r>
        <w:t xml:space="preserve">Commissioned Organisation </w:t>
      </w:r>
      <w:r w:rsidRPr="00896B68">
        <w:t xml:space="preserve">must ensure that any subcontract entered into by the </w:t>
      </w:r>
      <w:r>
        <w:t xml:space="preserve">Commissioned Organisation </w:t>
      </w:r>
      <w:r w:rsidRPr="00896B68">
        <w:t xml:space="preserve">for the purposes of fulfilling its obligations under this Contract imposes on the Subcontractor the same obligations that the </w:t>
      </w:r>
      <w:r>
        <w:t>Commissioned Organisation</w:t>
      </w:r>
      <w:r w:rsidRPr="00896B68">
        <w:t>has under this clause, including this requirement to impose obligations on any further subcontractor.</w:t>
      </w:r>
    </w:p>
    <w:p w14:paraId="6897B9B2" w14:textId="77777777" w:rsidR="005E4782" w:rsidRPr="00620DC9" w:rsidRDefault="005E4782" w:rsidP="005E4782">
      <w:pPr>
        <w:pStyle w:val="StyleMELegal112ptBoldBlueBefore0ptAfter12pt"/>
        <w:spacing w:before="0"/>
        <w:rPr>
          <w:rFonts w:cs="Arial"/>
        </w:rPr>
      </w:pPr>
      <w:bookmarkStart w:id="76" w:name="_Toc29538434"/>
      <w:bookmarkStart w:id="77" w:name="_Toc33449272"/>
      <w:bookmarkStart w:id="78" w:name="_Toc33449389"/>
      <w:bookmarkStart w:id="79" w:name="_Toc378148942"/>
      <w:bookmarkStart w:id="80" w:name="_Toc378149710"/>
      <w:bookmarkStart w:id="81" w:name="_Toc378155998"/>
      <w:bookmarkStart w:id="82" w:name="_Toc378169319"/>
      <w:bookmarkStart w:id="83" w:name="_Toc379272084"/>
      <w:r w:rsidRPr="00620DC9">
        <w:rPr>
          <w:rFonts w:cs="Arial"/>
        </w:rPr>
        <w:t xml:space="preserve">Child </w:t>
      </w:r>
      <w:bookmarkEnd w:id="76"/>
      <w:r>
        <w:rPr>
          <w:rFonts w:cs="Arial"/>
        </w:rPr>
        <w:t>safety</w:t>
      </w:r>
      <w:bookmarkEnd w:id="77"/>
      <w:bookmarkEnd w:id="78"/>
      <w:r w:rsidRPr="00620DC9">
        <w:rPr>
          <w:rFonts w:cs="Arial"/>
        </w:rPr>
        <w:t xml:space="preserve"> </w:t>
      </w:r>
    </w:p>
    <w:p w14:paraId="1FBBCF96" w14:textId="77777777" w:rsidR="005E4782" w:rsidRPr="00CD5C7D" w:rsidRDefault="005E4782" w:rsidP="005E4782">
      <w:pPr>
        <w:pStyle w:val="StyleMELegal210ptNotBoldBefore0ptAfter6ptCh"/>
        <w:numPr>
          <w:ilvl w:val="1"/>
          <w:numId w:val="9"/>
        </w:numPr>
        <w:spacing w:after="60"/>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031772E1" w14:textId="77777777" w:rsidR="005E4782" w:rsidRPr="00CD5C7D" w:rsidRDefault="005E4782" w:rsidP="005E4782">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359EDCDC" w14:textId="77777777" w:rsidR="005E4782" w:rsidRPr="00CD5C7D" w:rsidRDefault="005E4782" w:rsidP="005E4782">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2A8BA377" w14:textId="1BB04DAD" w:rsidR="005E4782" w:rsidRDefault="005E4782" w:rsidP="005E4782">
      <w:pPr>
        <w:pStyle w:val="StyleMELegal210ptNotBoldBefore0ptAfter6ptCh"/>
        <w:numPr>
          <w:ilvl w:val="1"/>
          <w:numId w:val="9"/>
        </w:numPr>
        <w:spacing w:after="60"/>
        <w:rPr>
          <w:rFonts w:cs="Arial"/>
        </w:rPr>
      </w:pPr>
      <w:r w:rsidRPr="00CD5C7D">
        <w:rPr>
          <w:rFonts w:cs="Arial"/>
        </w:rPr>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55A093A1" w14:textId="77777777" w:rsidR="005E4782" w:rsidRDefault="005E4782">
      <w:pPr>
        <w:rPr>
          <w:rFonts w:ascii="Arial" w:hAnsi="Arial" w:cs="Arial"/>
          <w:noProof w:val="0"/>
          <w:lang w:eastAsia="zh-CN" w:bidi="th-TH"/>
        </w:rPr>
      </w:pPr>
      <w:r>
        <w:rPr>
          <w:rFonts w:cs="Arial"/>
        </w:rPr>
        <w:br w:type="page"/>
      </w:r>
    </w:p>
    <w:p w14:paraId="1970EF22" w14:textId="77777777" w:rsidR="000856E7" w:rsidRPr="00D81436" w:rsidRDefault="000856E7" w:rsidP="000856E7">
      <w:pPr>
        <w:pStyle w:val="StyleMELegal112ptBoldBlueBefore0ptAfter12pt"/>
      </w:pPr>
      <w:bookmarkStart w:id="84" w:name="_Toc33449390"/>
      <w:r w:rsidRPr="00D81436">
        <w:lastRenderedPageBreak/>
        <w:t>Fraud Control</w:t>
      </w:r>
      <w:bookmarkEnd w:id="79"/>
      <w:bookmarkEnd w:id="80"/>
      <w:bookmarkEnd w:id="81"/>
      <w:bookmarkEnd w:id="82"/>
      <w:bookmarkEnd w:id="83"/>
      <w:bookmarkEnd w:id="84"/>
    </w:p>
    <w:p w14:paraId="1C92AA5E" w14:textId="5D4FC75B" w:rsidR="000856E7" w:rsidRPr="003E0891" w:rsidRDefault="000856E7" w:rsidP="003E0891">
      <w:pPr>
        <w:pStyle w:val="StyleMELegal210ptNotBoldBefore0ptAfter6ptCh"/>
        <w:numPr>
          <w:ilvl w:val="1"/>
          <w:numId w:val="9"/>
        </w:numPr>
        <w:spacing w:after="60"/>
        <w:rPr>
          <w:rFonts w:cs="Arial"/>
        </w:rPr>
      </w:pPr>
      <w:r w:rsidRPr="003E0891">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hyperlink r:id="rId29" w:history="1">
        <w:r w:rsidR="003E0891" w:rsidRPr="008B3834">
          <w:rPr>
            <w:rStyle w:val="Hyperlink"/>
          </w:rPr>
          <w:t>http://www.ag.gov.au/Integrity/counter-fraud/fraud-australia/Documents/CommonwealthFraudControlFramework2017.DOCX</w:t>
        </w:r>
      </w:hyperlink>
      <w:r w:rsidR="003E0891">
        <w:t xml:space="preserve"> </w:t>
      </w:r>
    </w:p>
    <w:p w14:paraId="419EA8C6" w14:textId="605526D3"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ACIAR’s Fraud Policy Statement and guidance on reporting any allegations or concerns regarding fraud within the Project is available at </w:t>
      </w:r>
      <w:hyperlink r:id="rId30" w:history="1">
        <w:r w:rsidR="00905EC3">
          <w:rPr>
            <w:rStyle w:val="Hyperlink"/>
          </w:rPr>
          <w:t>https://www.aciar.gov.au/Standard-Contract-Conditions-and-Intellectual-Property-Policy</w:t>
        </w:r>
      </w:hyperlink>
      <w:r w:rsidRPr="00336621">
        <w:rPr>
          <w:rFonts w:cs="Arial"/>
        </w:rPr>
        <w:t xml:space="preserve"> </w:t>
      </w:r>
    </w:p>
    <w:p w14:paraId="7EBD787C" w14:textId="77777777" w:rsidR="000856E7" w:rsidRDefault="000856E7" w:rsidP="000856E7">
      <w:pPr>
        <w:pStyle w:val="StyleMELegal210ptNotBoldBefore0ptAfter6ptCh"/>
        <w:keepLines w:val="0"/>
        <w:numPr>
          <w:ilvl w:val="1"/>
          <w:numId w:val="9"/>
        </w:numPr>
        <w:spacing w:after="60"/>
        <w:rPr>
          <w:rFonts w:cs="Arial"/>
        </w:rPr>
      </w:pPr>
      <w:r w:rsidRPr="00336621">
        <w:rPr>
          <w:rFonts w:cs="Arial"/>
        </w:rPr>
        <w:t xml:space="preserve">On request, the Commissioned Organisation will provide for ACIAR’s review and acceptance a Fraud Control Plan that details actions the Commissioned Organisation will undertake in order to identify, report and manage instances by </w:t>
      </w:r>
      <w:r>
        <w:rPr>
          <w:rFonts w:cs="Arial"/>
        </w:rPr>
        <w:t>its</w:t>
      </w:r>
      <w:r w:rsidRPr="00336621">
        <w:rPr>
          <w:rFonts w:cs="Arial"/>
        </w:rPr>
        <w:t xml:space="preserve"> </w:t>
      </w:r>
      <w:r>
        <w:rPr>
          <w:rFonts w:cs="Arial"/>
        </w:rPr>
        <w:t xml:space="preserve">personnel </w:t>
      </w:r>
      <w:r w:rsidRPr="00336621">
        <w:rPr>
          <w:rFonts w:cs="Arial"/>
        </w:rPr>
        <w:t xml:space="preserve">and/or </w:t>
      </w:r>
      <w:r>
        <w:rPr>
          <w:rFonts w:cs="Arial"/>
        </w:rPr>
        <w:t>third p</w:t>
      </w:r>
      <w:r w:rsidRPr="00336621">
        <w:rPr>
          <w:rFonts w:cs="Arial"/>
        </w:rPr>
        <w:t>arty members including subcontractors of any Fraud and any suspected Fraud incident. The Control Plan will specify what audit procedures and audit frequency will be applied.</w:t>
      </w:r>
    </w:p>
    <w:p w14:paraId="45C434F7" w14:textId="77777777" w:rsidR="000856E7" w:rsidRPr="00D81436" w:rsidRDefault="000856E7" w:rsidP="000856E7">
      <w:pPr>
        <w:pStyle w:val="StyleMELegal112ptBoldBlueBefore0ptAfter12pt"/>
      </w:pPr>
      <w:bookmarkStart w:id="85" w:name="_Toc33449391"/>
      <w:r w:rsidRPr="00D81436">
        <w:t>Conflict of interest</w:t>
      </w:r>
      <w:bookmarkEnd w:id="85"/>
    </w:p>
    <w:p w14:paraId="1330D4C1" w14:textId="77777777" w:rsidR="000856E7" w:rsidRPr="00D81436" w:rsidRDefault="000856E7" w:rsidP="000856E7">
      <w:pPr>
        <w:pStyle w:val="StyleMELegal210ptNotBoldBefore0ptAfter6ptCh"/>
        <w:numPr>
          <w:ilvl w:val="1"/>
          <w:numId w:val="9"/>
        </w:numPr>
        <w:rPr>
          <w:b/>
        </w:rPr>
      </w:pPr>
      <w:bookmarkStart w:id="86" w:name="_Toc83448169"/>
      <w:bookmarkStart w:id="87" w:name="_Toc131757536"/>
      <w:bookmarkStart w:id="88" w:name="_Toc131855256"/>
      <w:r w:rsidRPr="00D81436">
        <w:rPr>
          <w:b/>
        </w:rPr>
        <w:t>Warranty that there is no conflict of interest</w:t>
      </w:r>
      <w:bookmarkEnd w:id="86"/>
      <w:bookmarkEnd w:id="87"/>
      <w:bookmarkEnd w:id="88"/>
      <w:r w:rsidRPr="00D81436">
        <w:rPr>
          <w:b/>
        </w:rPr>
        <w:t xml:space="preserve"> </w:t>
      </w:r>
    </w:p>
    <w:p w14:paraId="535EAE9A" w14:textId="77777777" w:rsidR="000856E7" w:rsidRPr="00F5232E" w:rsidRDefault="000856E7" w:rsidP="000856E7">
      <w:pPr>
        <w:pStyle w:val="BodyTextIndent3"/>
        <w:spacing w:after="120"/>
        <w:ind w:left="708" w:hanging="11"/>
        <w:jc w:val="both"/>
        <w:rPr>
          <w:rFonts w:ascii="Arial" w:hAnsi="Arial" w:cs="Arial"/>
          <w:noProof w:val="0"/>
          <w:sz w:val="20"/>
        </w:rPr>
      </w:pPr>
      <w:r w:rsidRPr="00F5232E">
        <w:rPr>
          <w:rFonts w:ascii="Arial" w:hAnsi="Arial" w:cs="Arial"/>
          <w:noProof w:val="0"/>
          <w:sz w:val="20"/>
        </w:rPr>
        <w:t xml:space="preserve">The Commissioned Organisation warrants that, to the best of its knowledge after making diligent inquiry, at the date of signing </w:t>
      </w:r>
      <w:r>
        <w:rPr>
          <w:rFonts w:ascii="Arial" w:hAnsi="Arial" w:cs="Arial"/>
          <w:noProof w:val="0"/>
          <w:sz w:val="20"/>
        </w:rPr>
        <w:t>the</w:t>
      </w:r>
      <w:r w:rsidRPr="00F5232E">
        <w:rPr>
          <w:rFonts w:ascii="Arial" w:hAnsi="Arial" w:cs="Arial"/>
          <w:noProof w:val="0"/>
          <w:sz w:val="20"/>
        </w:rPr>
        <w:t xml:space="preserve"> Project Agreement no conflict of interest exists or is likely to arise in the performance of its obligations under </w:t>
      </w:r>
      <w:r>
        <w:rPr>
          <w:rFonts w:ascii="Arial" w:hAnsi="Arial" w:cs="Arial"/>
          <w:noProof w:val="0"/>
          <w:sz w:val="20"/>
        </w:rPr>
        <w:t>the</w:t>
      </w:r>
      <w:r w:rsidRPr="00F5232E">
        <w:rPr>
          <w:rFonts w:ascii="Arial" w:hAnsi="Arial" w:cs="Arial"/>
          <w:noProof w:val="0"/>
          <w:sz w:val="20"/>
        </w:rPr>
        <w:t xml:space="preserve"> Project Agreement.</w:t>
      </w:r>
    </w:p>
    <w:p w14:paraId="725D3683" w14:textId="77777777" w:rsidR="000856E7" w:rsidRPr="00D81436" w:rsidRDefault="000856E7" w:rsidP="000856E7">
      <w:pPr>
        <w:pStyle w:val="StyleMELegal210ptNotBoldBefore0ptAfter6ptCh"/>
        <w:numPr>
          <w:ilvl w:val="1"/>
          <w:numId w:val="9"/>
        </w:numPr>
        <w:rPr>
          <w:b/>
        </w:rPr>
      </w:pPr>
      <w:bookmarkStart w:id="89" w:name="_Ref15182905"/>
      <w:bookmarkStart w:id="90" w:name="_Toc83448170"/>
      <w:bookmarkStart w:id="91" w:name="_Toc131757537"/>
      <w:bookmarkStart w:id="92" w:name="_Toc131855257"/>
      <w:r w:rsidRPr="00D81436">
        <w:rPr>
          <w:b/>
        </w:rPr>
        <w:t>Notification of a conflict of interest</w:t>
      </w:r>
      <w:bookmarkEnd w:id="89"/>
      <w:bookmarkEnd w:id="90"/>
      <w:bookmarkEnd w:id="91"/>
      <w:bookmarkEnd w:id="92"/>
    </w:p>
    <w:p w14:paraId="7D01475B" w14:textId="77777777" w:rsidR="000856E7" w:rsidRPr="00F5232E" w:rsidRDefault="000856E7" w:rsidP="000856E7">
      <w:pPr>
        <w:pStyle w:val="BodyTextIndent3"/>
        <w:spacing w:after="120"/>
        <w:ind w:left="708" w:hanging="11"/>
        <w:jc w:val="both"/>
        <w:rPr>
          <w:rFonts w:ascii="Arial" w:hAnsi="Arial" w:cs="Arial"/>
          <w:noProof w:val="0"/>
          <w:sz w:val="20"/>
        </w:rPr>
      </w:pPr>
      <w:r w:rsidRPr="00F5232E">
        <w:rPr>
          <w:rFonts w:ascii="Arial" w:hAnsi="Arial" w:cs="Arial"/>
          <w:noProof w:val="0"/>
          <w:sz w:val="20"/>
        </w:rPr>
        <w:t>If, during the performance of the Services a conflict of interest arises, or appears likely to arise, the Commissioned Organisation must:</w:t>
      </w:r>
    </w:p>
    <w:p w14:paraId="351B735B" w14:textId="77777777" w:rsidR="000856E7" w:rsidRPr="00C66761"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C66761">
        <w:rPr>
          <w:rFonts w:ascii="Arial" w:hAnsi="Arial"/>
          <w:iCs/>
          <w:sz w:val="20"/>
        </w:rPr>
        <w:t>notify ACIAR immediately in writing;</w:t>
      </w:r>
    </w:p>
    <w:p w14:paraId="7925494A" w14:textId="77777777" w:rsidR="000856E7" w:rsidRPr="00EA4B0B"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EA4B0B">
        <w:rPr>
          <w:rFonts w:ascii="Arial" w:hAnsi="Arial"/>
          <w:iCs/>
          <w:sz w:val="20"/>
        </w:rPr>
        <w:t>make full disclosure of all relevant information relating to the conflict; and</w:t>
      </w:r>
    </w:p>
    <w:p w14:paraId="267996EB"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E42732">
        <w:rPr>
          <w:rFonts w:ascii="Arial" w:hAnsi="Arial"/>
          <w:iCs/>
          <w:sz w:val="20"/>
        </w:rPr>
        <w:t xml:space="preserve">take such steps as </w:t>
      </w:r>
      <w:r>
        <w:rPr>
          <w:rFonts w:ascii="Arial" w:hAnsi="Arial"/>
          <w:iCs/>
          <w:sz w:val="20"/>
        </w:rPr>
        <w:t xml:space="preserve">ACIAR </w:t>
      </w:r>
      <w:r w:rsidRPr="00E42732">
        <w:rPr>
          <w:rFonts w:ascii="Arial" w:hAnsi="Arial"/>
          <w:iCs/>
          <w:sz w:val="20"/>
        </w:rPr>
        <w:t>requires to resolve or otherwise deal with the conflict</w:t>
      </w:r>
      <w:r w:rsidRPr="001A641C">
        <w:rPr>
          <w:rFonts w:ascii="Arial" w:hAnsi="Arial"/>
          <w:iCs/>
          <w:sz w:val="20"/>
        </w:rPr>
        <w:t>.</w:t>
      </w:r>
    </w:p>
    <w:p w14:paraId="219F72BD" w14:textId="77777777" w:rsidR="000856E7" w:rsidRPr="00D81436" w:rsidRDefault="000856E7" w:rsidP="000856E7">
      <w:pPr>
        <w:pStyle w:val="StyleMELegal112ptBoldBlueBefore0ptAfter12pt"/>
        <w:keepNext/>
      </w:pPr>
      <w:bookmarkStart w:id="93" w:name="_Toc33449392"/>
      <w:r w:rsidRPr="00D81436">
        <w:t>Applicable Law</w:t>
      </w:r>
      <w:bookmarkEnd w:id="93"/>
    </w:p>
    <w:p w14:paraId="7D018D6E" w14:textId="15AA7584" w:rsidR="000856E7" w:rsidRPr="00336621" w:rsidRDefault="000856E7" w:rsidP="000856E7">
      <w:pPr>
        <w:pStyle w:val="StyleMELegal210ptNotBoldBefore0ptAfter6ptCh"/>
        <w:numPr>
          <w:ilvl w:val="1"/>
          <w:numId w:val="9"/>
        </w:numPr>
        <w:spacing w:after="60"/>
        <w:rPr>
          <w:rFonts w:cs="Arial"/>
        </w:rPr>
      </w:pPr>
      <w:r w:rsidRPr="00336621">
        <w:rPr>
          <w:rFonts w:cs="Arial"/>
        </w:rPr>
        <w:t>The Project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BB6D49">
        <w:rPr>
          <w:rFonts w:cs="Arial"/>
        </w:rPr>
        <w:t>State of Victoria</w:t>
      </w:r>
      <w:r w:rsidRPr="00336621">
        <w:rPr>
          <w:rFonts w:cs="Arial"/>
        </w:rPr>
        <w:t>.</w:t>
      </w:r>
      <w:r>
        <w:rPr>
          <w:rFonts w:cs="Arial"/>
        </w:rPr>
        <w:t xml:space="preserve"> </w:t>
      </w:r>
      <w:r w:rsidR="007F31EA" w:rsidRPr="007F31EA">
        <w:rPr>
          <w:rFonts w:cs="Arial"/>
          <w:vanish/>
          <w:color w:val="FFFFFF" w:themeColor="background1"/>
          <w:highlight w:val="red"/>
        </w:rPr>
        <w:t>Remove following text for SPC</w:t>
      </w:r>
      <w:r w:rsidR="007F31EA" w:rsidRPr="007F31EA">
        <w:rPr>
          <w:rFonts w:cs="Arial"/>
          <w:vanish/>
          <w:color w:val="FFFFFF" w:themeColor="background1"/>
        </w:rPr>
        <w:t xml:space="preserve"> </w:t>
      </w:r>
      <w:r>
        <w:rPr>
          <w:rFonts w:cs="Arial"/>
        </w:rPr>
        <w:t xml:space="preserve">The Commissioned Organisation </w:t>
      </w:r>
      <w:r w:rsidRPr="0053367F">
        <w:t>submit</w:t>
      </w:r>
      <w:r>
        <w:t>s</w:t>
      </w:r>
      <w:r w:rsidRPr="0053367F">
        <w:t xml:space="preserve"> to the jurisdiction of the courts of </w:t>
      </w:r>
      <w:r w:rsidR="00BB6D49">
        <w:t>Victoria</w:t>
      </w:r>
      <w:r w:rsidRPr="0053367F">
        <w:t xml:space="preserve"> and any court competent to hear appeals from those courts</w:t>
      </w:r>
      <w:r>
        <w:t>.</w:t>
      </w:r>
    </w:p>
    <w:p w14:paraId="3F9BADD2"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52682AAD" w14:textId="77777777" w:rsidR="000856E7" w:rsidRPr="00D81436" w:rsidRDefault="000856E7" w:rsidP="000856E7">
      <w:pPr>
        <w:pStyle w:val="StyleMELegal112ptBoldBlueBefore0ptAfter12pt"/>
        <w:keepNext/>
      </w:pPr>
      <w:bookmarkStart w:id="94" w:name="_Toc33449393"/>
      <w:r w:rsidRPr="00D81436">
        <w:t>Authority</w:t>
      </w:r>
      <w:r>
        <w:t xml:space="preserve"> and consents</w:t>
      </w:r>
      <w:bookmarkEnd w:id="94"/>
    </w:p>
    <w:p w14:paraId="013A2371" w14:textId="77777777" w:rsidR="000856E7" w:rsidRDefault="000856E7" w:rsidP="000856E7">
      <w:pPr>
        <w:pStyle w:val="StyleMELegal210ptNotBoldBefore0ptAfter6ptCh"/>
        <w:keepLines w:val="0"/>
        <w:numPr>
          <w:ilvl w:val="1"/>
          <w:numId w:val="9"/>
        </w:numPr>
      </w:pPr>
      <w:r w:rsidRPr="001A641C">
        <w:t>Any and all rights, powers, authorities and discretions expressed in the Project Agreement or in the specifications to be conferred upon or vested in ACIAR may be exercised by any person designated for that purpose by the Minister.</w:t>
      </w:r>
    </w:p>
    <w:p w14:paraId="2E6E4B71" w14:textId="77777777" w:rsidR="000856E7" w:rsidRPr="00D25740" w:rsidRDefault="000856E7" w:rsidP="000856E7">
      <w:pPr>
        <w:pStyle w:val="StyleMELegal210ptNotBoldBefore0ptAfter6ptCh"/>
        <w:keepLines w:val="0"/>
        <w:numPr>
          <w:ilvl w:val="1"/>
          <w:numId w:val="9"/>
        </w:numPr>
      </w:pPr>
      <w:r w:rsidRPr="00D25740">
        <w:t>Except as expressly provided in the Project Agreement, ACIAR may conditionally or unconditionally in its absolute discretion give or withhold any consent or approval under the Project Agreement, ACIAR will not unreasonably withhold consent.</w:t>
      </w:r>
    </w:p>
    <w:p w14:paraId="5850FA07" w14:textId="77777777" w:rsidR="000856E7" w:rsidRPr="00D81436" w:rsidRDefault="000856E7" w:rsidP="000856E7">
      <w:pPr>
        <w:pStyle w:val="StyleMELegal112ptBoldBlueBefore0ptAfter12pt"/>
      </w:pPr>
      <w:bookmarkStart w:id="95" w:name="_Toc33449394"/>
      <w:r w:rsidRPr="00D81436">
        <w:t>Variation to the Project Agreement</w:t>
      </w:r>
      <w:bookmarkEnd w:id="95"/>
    </w:p>
    <w:p w14:paraId="3594CAED"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Project Document including </w:t>
      </w:r>
      <w:r>
        <w:rPr>
          <w:rFonts w:cs="Arial"/>
        </w:rPr>
        <w:t>B</w:t>
      </w:r>
      <w:r w:rsidRPr="00336621">
        <w:rPr>
          <w:rFonts w:cs="Arial"/>
        </w:rPr>
        <w:t>udget is the latest approved version within the ACIAR projects management system.</w:t>
      </w:r>
    </w:p>
    <w:p w14:paraId="2839C94E"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ACIAR or the Commissioned Organisation may </w:t>
      </w:r>
      <w:r>
        <w:rPr>
          <w:rFonts w:cs="Arial"/>
        </w:rPr>
        <w:t>make</w:t>
      </w:r>
      <w:r w:rsidRPr="00336621">
        <w:rPr>
          <w:rFonts w:cs="Arial"/>
        </w:rPr>
        <w:t xml:space="preserve"> minor variations to the Project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to C</w:t>
      </w:r>
      <w:r w:rsidRPr="00336621">
        <w:rPr>
          <w:rFonts w:cs="Arial"/>
        </w:rPr>
        <w:t xml:space="preserve">ollaborating </w:t>
      </w:r>
      <w:r>
        <w:rPr>
          <w:rFonts w:cs="Arial"/>
        </w:rPr>
        <w:t>I</w:t>
      </w:r>
      <w:r w:rsidRPr="00336621">
        <w:rPr>
          <w:rFonts w:cs="Arial"/>
        </w:rPr>
        <w:t>nstitution personnel</w:t>
      </w:r>
      <w:r>
        <w:rPr>
          <w:rFonts w:cs="Arial"/>
        </w:rPr>
        <w:t>.</w:t>
      </w:r>
    </w:p>
    <w:p w14:paraId="4BEC7BB1" w14:textId="77777777" w:rsidR="000856E7" w:rsidRPr="00BA6613" w:rsidRDefault="000856E7" w:rsidP="000856E7">
      <w:pPr>
        <w:pStyle w:val="StyleMELegal210ptNotBoldBefore0ptAfter6ptCh"/>
        <w:keepLines w:val="0"/>
        <w:numPr>
          <w:ilvl w:val="1"/>
          <w:numId w:val="9"/>
        </w:numPr>
        <w:spacing w:after="60"/>
        <w:rPr>
          <w:rFonts w:cs="Arial"/>
        </w:rPr>
      </w:pPr>
      <w:r w:rsidRPr="00BA6613">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4A5224A5" w14:textId="77777777" w:rsidR="000856E7" w:rsidRPr="00D81436" w:rsidRDefault="000856E7" w:rsidP="000856E7">
      <w:pPr>
        <w:pStyle w:val="StyleMELegal112ptBoldBlueBefore0ptAfter12pt"/>
      </w:pPr>
      <w:bookmarkStart w:id="96" w:name="_Ref399925588"/>
      <w:bookmarkStart w:id="97" w:name="_Toc33449395"/>
      <w:bookmarkStart w:id="98" w:name="_Toc372286333"/>
      <w:bookmarkStart w:id="99" w:name="_Toc378148943"/>
      <w:bookmarkStart w:id="100" w:name="_Toc378149711"/>
      <w:bookmarkStart w:id="101" w:name="_Toc378155999"/>
      <w:bookmarkStart w:id="102" w:name="_Toc378169320"/>
      <w:bookmarkStart w:id="103" w:name="_Toc379272085"/>
      <w:r w:rsidRPr="00D81436">
        <w:t>Dispute Resolution</w:t>
      </w:r>
      <w:bookmarkEnd w:id="96"/>
      <w:bookmarkEnd w:id="97"/>
    </w:p>
    <w:p w14:paraId="4C54A4A2" w14:textId="6F404AB1" w:rsidR="000856E7" w:rsidRPr="00D81436" w:rsidRDefault="000856E7" w:rsidP="000856E7">
      <w:pPr>
        <w:pStyle w:val="StyleMELegal210ptNotBoldBefore0ptAfter6ptCh"/>
        <w:keepLines w:val="0"/>
        <w:numPr>
          <w:ilvl w:val="1"/>
          <w:numId w:val="9"/>
        </w:numPr>
      </w:pPr>
      <w:r w:rsidRPr="00D81436">
        <w:t>Subject to clause </w:t>
      </w:r>
      <w:r>
        <w:fldChar w:fldCharType="begin"/>
      </w:r>
      <w:r>
        <w:instrText xml:space="preserve"> REF _Ref399927613 \r \h </w:instrText>
      </w:r>
      <w:r>
        <w:fldChar w:fldCharType="separate"/>
      </w:r>
      <w:r w:rsidR="0065250F">
        <w:t>28.4</w:t>
      </w:r>
      <w:r>
        <w:fldChar w:fldCharType="end"/>
      </w:r>
      <w:r w:rsidRPr="00D81436">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663CBAC2" w14:textId="77777777" w:rsidR="000856E7" w:rsidRPr="00D81436" w:rsidRDefault="000856E7" w:rsidP="000856E7">
      <w:pPr>
        <w:pStyle w:val="StyleMELegal210ptNotBoldBefore0ptAfter6ptCh"/>
        <w:numPr>
          <w:ilvl w:val="1"/>
          <w:numId w:val="9"/>
        </w:numPr>
      </w:pPr>
      <w:r w:rsidRPr="00D81436">
        <w:lastRenderedPageBreak/>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42D5917F" w14:textId="77777777" w:rsidR="000856E7" w:rsidRPr="00D81436" w:rsidRDefault="000856E7" w:rsidP="000856E7">
      <w:pPr>
        <w:pStyle w:val="StyleMELegal210ptNotBoldBefore0ptAfter6ptCh"/>
        <w:numPr>
          <w:ilvl w:val="1"/>
          <w:numId w:val="9"/>
        </w:numPr>
      </w:pPr>
      <w:r w:rsidRPr="00D81436">
        <w:t>Notwithstanding the existence of a dispute, each Party shall continue to perform its obligations under the Project Agreement.</w:t>
      </w:r>
    </w:p>
    <w:p w14:paraId="163B99FE" w14:textId="77777777" w:rsidR="000856E7" w:rsidRPr="00D81436" w:rsidRDefault="000856E7" w:rsidP="000856E7">
      <w:pPr>
        <w:pStyle w:val="StyleMELegal210ptNotBoldBefore0ptAfter6ptCh"/>
        <w:numPr>
          <w:ilvl w:val="1"/>
          <w:numId w:val="9"/>
        </w:numPr>
      </w:pPr>
      <w:bookmarkStart w:id="104" w:name="_Ref399927613"/>
      <w:r w:rsidRPr="00D81436">
        <w:t>A Party may commence court proceedings relating to any dispute arising from this Project Agreement at any time where that Party seeks urgent interlocutory relief.</w:t>
      </w:r>
      <w:bookmarkEnd w:id="104"/>
    </w:p>
    <w:p w14:paraId="078F6B7C" w14:textId="77777777" w:rsidR="000856E7" w:rsidRPr="00331B48" w:rsidRDefault="000856E7" w:rsidP="000856E7">
      <w:pPr>
        <w:pStyle w:val="StyleMELegal112ptBoldBlueBefore0ptAfter12pt"/>
      </w:pPr>
      <w:bookmarkStart w:id="105" w:name="_Toc372286341"/>
      <w:bookmarkStart w:id="106" w:name="_Toc397521133"/>
      <w:bookmarkStart w:id="107" w:name="_Ref399914982"/>
      <w:bookmarkStart w:id="108" w:name="_Toc399917584"/>
      <w:bookmarkStart w:id="109" w:name="_Ref399922820"/>
      <w:bookmarkStart w:id="110" w:name="_Toc399924403"/>
      <w:bookmarkStart w:id="111" w:name="_Ref399925568"/>
      <w:bookmarkStart w:id="112" w:name="_Ref399926744"/>
      <w:bookmarkStart w:id="113" w:name="_Toc33449396"/>
      <w:bookmarkEnd w:id="98"/>
      <w:bookmarkEnd w:id="99"/>
      <w:bookmarkEnd w:id="100"/>
      <w:bookmarkEnd w:id="101"/>
      <w:bookmarkEnd w:id="102"/>
      <w:bookmarkEnd w:id="103"/>
      <w:r w:rsidRPr="00331B48">
        <w:t>Survival</w:t>
      </w:r>
      <w:bookmarkEnd w:id="105"/>
      <w:bookmarkEnd w:id="106"/>
      <w:bookmarkEnd w:id="107"/>
      <w:bookmarkEnd w:id="108"/>
      <w:bookmarkEnd w:id="109"/>
      <w:bookmarkEnd w:id="110"/>
      <w:bookmarkEnd w:id="111"/>
      <w:bookmarkEnd w:id="112"/>
      <w:bookmarkEnd w:id="113"/>
    </w:p>
    <w:p w14:paraId="241B2F18" w14:textId="77777777" w:rsidR="000856E7" w:rsidRPr="00977D69" w:rsidRDefault="000856E7" w:rsidP="000856E7">
      <w:pPr>
        <w:spacing w:after="120"/>
        <w:ind w:left="709"/>
        <w:rPr>
          <w:rFonts w:ascii="Arial" w:hAnsi="Arial" w:cs="Arial"/>
        </w:rPr>
      </w:pPr>
      <w:r w:rsidRPr="00977D69">
        <w:rPr>
          <w:rFonts w:ascii="Arial" w:hAnsi="Arial" w:cs="Arial"/>
        </w:rPr>
        <w:t>The following clauses survive the expiry or termination of this Agreement:</w:t>
      </w:r>
    </w:p>
    <w:p w14:paraId="41EA644A" w14:textId="631F9064"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_Ref399927414 \r \h </w:instrText>
      </w:r>
      <w:r>
        <w:rPr>
          <w:rFonts w:ascii="Arial" w:hAnsi="Arial"/>
          <w:iCs/>
          <w:sz w:val="20"/>
        </w:rPr>
      </w:r>
      <w:r>
        <w:rPr>
          <w:rFonts w:ascii="Arial" w:hAnsi="Arial"/>
          <w:iCs/>
          <w:sz w:val="20"/>
        </w:rPr>
        <w:fldChar w:fldCharType="separate"/>
      </w:r>
      <w:r w:rsidR="0065250F">
        <w:rPr>
          <w:rFonts w:ascii="Arial" w:hAnsi="Arial"/>
          <w:iCs/>
          <w:sz w:val="20"/>
        </w:rPr>
        <w:t>10</w:t>
      </w:r>
      <w:r>
        <w:rPr>
          <w:rFonts w:ascii="Arial" w:hAnsi="Arial"/>
          <w:iCs/>
          <w:sz w:val="20"/>
        </w:rPr>
        <w:fldChar w:fldCharType="end"/>
      </w:r>
      <w:r w:rsidRPr="001C2C1D">
        <w:rPr>
          <w:rFonts w:ascii="Arial" w:hAnsi="Arial"/>
          <w:iCs/>
          <w:sz w:val="20"/>
        </w:rPr>
        <w:t xml:space="preserve"> (Intellectual </w:t>
      </w:r>
      <w:r>
        <w:rPr>
          <w:rFonts w:ascii="Arial" w:hAnsi="Arial"/>
          <w:iCs/>
          <w:sz w:val="20"/>
        </w:rPr>
        <w:t xml:space="preserve">Assets and Intellectual </w:t>
      </w:r>
      <w:r w:rsidRPr="001C2C1D">
        <w:rPr>
          <w:rFonts w:ascii="Arial" w:hAnsi="Arial"/>
          <w:iCs/>
          <w:sz w:val="20"/>
        </w:rPr>
        <w:t>Property Rights);</w:t>
      </w:r>
    </w:p>
    <w:p w14:paraId="58164A0A" w14:textId="2C0857E0"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_Ref493683650 \r \h </w:instrText>
      </w:r>
      <w:r>
        <w:rPr>
          <w:rFonts w:ascii="Arial" w:hAnsi="Arial"/>
          <w:iCs/>
          <w:sz w:val="20"/>
        </w:rPr>
      </w:r>
      <w:r>
        <w:rPr>
          <w:rFonts w:ascii="Arial" w:hAnsi="Arial"/>
          <w:iCs/>
          <w:sz w:val="20"/>
        </w:rPr>
        <w:fldChar w:fldCharType="separate"/>
      </w:r>
      <w:r w:rsidR="0065250F">
        <w:rPr>
          <w:rFonts w:ascii="Arial" w:hAnsi="Arial"/>
          <w:iCs/>
          <w:sz w:val="20"/>
        </w:rPr>
        <w:t>11</w:t>
      </w:r>
      <w:r>
        <w:rPr>
          <w:rFonts w:ascii="Arial" w:hAnsi="Arial"/>
          <w:iCs/>
          <w:sz w:val="20"/>
        </w:rPr>
        <w:fldChar w:fldCharType="end"/>
      </w:r>
      <w:r w:rsidRPr="001C2C1D">
        <w:rPr>
          <w:rFonts w:ascii="Arial" w:hAnsi="Arial"/>
          <w:iCs/>
          <w:sz w:val="20"/>
        </w:rPr>
        <w:t xml:space="preserve"> (Moral Rights);</w:t>
      </w:r>
    </w:p>
    <w:p w14:paraId="6A2355B2" w14:textId="7E8AAC77"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_Ref408223073 \r \h </w:instrText>
      </w:r>
      <w:r>
        <w:rPr>
          <w:rFonts w:ascii="Arial" w:hAnsi="Arial"/>
          <w:iCs/>
          <w:sz w:val="20"/>
        </w:rPr>
      </w:r>
      <w:r>
        <w:rPr>
          <w:rFonts w:ascii="Arial" w:hAnsi="Arial"/>
          <w:iCs/>
          <w:sz w:val="20"/>
        </w:rPr>
        <w:fldChar w:fldCharType="separate"/>
      </w:r>
      <w:r w:rsidR="0065250F">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p>
    <w:p w14:paraId="689B755D" w14:textId="1813E95A" w:rsidR="000856E7"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_Ref408223118 \r \h </w:instrText>
      </w:r>
      <w:r>
        <w:rPr>
          <w:rFonts w:ascii="Arial" w:hAnsi="Arial"/>
          <w:iCs/>
          <w:sz w:val="20"/>
        </w:rPr>
      </w:r>
      <w:r>
        <w:rPr>
          <w:rFonts w:ascii="Arial" w:hAnsi="Arial"/>
          <w:iCs/>
          <w:sz w:val="20"/>
        </w:rPr>
        <w:fldChar w:fldCharType="separate"/>
      </w:r>
      <w:r w:rsidR="0065250F">
        <w:rPr>
          <w:rFonts w:ascii="Arial" w:hAnsi="Arial"/>
          <w:iCs/>
          <w:sz w:val="20"/>
        </w:rPr>
        <w:t>19</w:t>
      </w:r>
      <w:r>
        <w:rPr>
          <w:rFonts w:ascii="Arial" w:hAnsi="Arial"/>
          <w:iCs/>
          <w:sz w:val="20"/>
        </w:rPr>
        <w:fldChar w:fldCharType="end"/>
      </w:r>
      <w:r>
        <w:rPr>
          <w:rFonts w:ascii="Arial" w:hAnsi="Arial"/>
          <w:iCs/>
          <w:sz w:val="20"/>
        </w:rPr>
        <w:t xml:space="preserve"> (Indemnity); and</w:t>
      </w:r>
    </w:p>
    <w:p w14:paraId="2EF2599C" w14:textId="489FE7AE"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Pr>
          <w:rFonts w:ascii="Arial" w:hAnsi="Arial"/>
          <w:iCs/>
          <w:sz w:val="20"/>
        </w:rPr>
        <w:t>Clause  </w:t>
      </w:r>
      <w:r>
        <w:rPr>
          <w:rFonts w:ascii="Arial" w:hAnsi="Arial"/>
          <w:iCs/>
          <w:sz w:val="20"/>
        </w:rPr>
        <w:fldChar w:fldCharType="begin"/>
      </w:r>
      <w:r>
        <w:rPr>
          <w:rFonts w:ascii="Arial" w:hAnsi="Arial"/>
          <w:iCs/>
          <w:sz w:val="20"/>
        </w:rPr>
        <w:instrText xml:space="preserve"> REF _Ref399925588 \r \h </w:instrText>
      </w:r>
      <w:r>
        <w:rPr>
          <w:rFonts w:ascii="Arial" w:hAnsi="Arial"/>
          <w:iCs/>
          <w:sz w:val="20"/>
        </w:rPr>
      </w:r>
      <w:r>
        <w:rPr>
          <w:rFonts w:ascii="Arial" w:hAnsi="Arial"/>
          <w:iCs/>
          <w:sz w:val="20"/>
        </w:rPr>
        <w:fldChar w:fldCharType="separate"/>
      </w:r>
      <w:r w:rsidR="0065250F">
        <w:rPr>
          <w:rFonts w:ascii="Arial" w:hAnsi="Arial"/>
          <w:iCs/>
          <w:sz w:val="20"/>
        </w:rPr>
        <w:t>28</w:t>
      </w:r>
      <w:r>
        <w:rPr>
          <w:rFonts w:ascii="Arial" w:hAnsi="Arial"/>
          <w:iCs/>
          <w:sz w:val="20"/>
        </w:rPr>
        <w:fldChar w:fldCharType="end"/>
      </w:r>
      <w:r>
        <w:rPr>
          <w:rFonts w:ascii="Arial" w:hAnsi="Arial"/>
          <w:iCs/>
          <w:sz w:val="20"/>
        </w:rPr>
        <w:t xml:space="preserve"> (Dispute resolution).</w:t>
      </w:r>
    </w:p>
    <w:p w14:paraId="226493EF" w14:textId="77777777" w:rsidR="000856E7" w:rsidRPr="00AD3EE4" w:rsidRDefault="000856E7" w:rsidP="000856E7">
      <w:pPr>
        <w:pStyle w:val="MELegal4"/>
        <w:numPr>
          <w:ilvl w:val="0"/>
          <w:numId w:val="0"/>
        </w:numPr>
        <w:spacing w:before="60" w:after="60" w:line="240" w:lineRule="auto"/>
        <w:ind w:left="1559"/>
        <w:rPr>
          <w:rFonts w:ascii="Arial" w:hAnsi="Arial" w:cs="Arial"/>
          <w:sz w:val="20"/>
        </w:rPr>
      </w:pPr>
    </w:p>
    <w:p w14:paraId="078BFEA3" w14:textId="77777777" w:rsidR="000856E7" w:rsidRDefault="000856E7" w:rsidP="000856E7">
      <w:pPr>
        <w:spacing w:after="240"/>
        <w:ind w:left="576" w:hanging="576"/>
        <w:jc w:val="both"/>
        <w:rPr>
          <w:rFonts w:ascii="Arial" w:hAnsi="Arial" w:cs="Arial"/>
          <w:noProof w:val="0"/>
        </w:rPr>
      </w:pPr>
    </w:p>
    <w:p w14:paraId="20B45948" w14:textId="77777777" w:rsidR="000856E7" w:rsidRPr="00AD3EE4" w:rsidRDefault="000856E7" w:rsidP="000856E7">
      <w:pPr>
        <w:spacing w:after="240"/>
        <w:ind w:left="576" w:hanging="576"/>
        <w:jc w:val="both"/>
        <w:rPr>
          <w:rFonts w:ascii="Arial" w:hAnsi="Arial" w:cs="Arial"/>
          <w:noProof w:val="0"/>
        </w:rPr>
      </w:pPr>
    </w:p>
    <w:p w14:paraId="41D1DD1F" w14:textId="77777777" w:rsidR="000856E7" w:rsidRPr="003F5A84" w:rsidRDefault="000856E7" w:rsidP="000856E7">
      <w:pPr>
        <w:tabs>
          <w:tab w:val="left" w:pos="709"/>
          <w:tab w:val="left" w:pos="3402"/>
          <w:tab w:val="right" w:pos="8640"/>
        </w:tabs>
        <w:ind w:left="709" w:right="900" w:hanging="709"/>
        <w:rPr>
          <w:rFonts w:ascii="Arial" w:hAnsi="Arial" w:cs="Arial"/>
          <w:noProof w:val="0"/>
          <w:sz w:val="24"/>
        </w:rPr>
        <w:sectPr w:rsidR="000856E7" w:rsidRPr="003F5A84" w:rsidSect="00AD3EE4">
          <w:headerReference w:type="default" r:id="rId31"/>
          <w:footnotePr>
            <w:numStart w:val="2"/>
          </w:footnotePr>
          <w:type w:val="continuous"/>
          <w:pgSz w:w="11907" w:h="16840"/>
          <w:pgMar w:top="1418" w:right="850" w:bottom="1418" w:left="1440" w:header="720" w:footer="454" w:gutter="0"/>
          <w:cols w:num="2" w:sep="1" w:space="578"/>
          <w:noEndnote/>
        </w:sectPr>
      </w:pPr>
    </w:p>
    <w:p w14:paraId="2B1CD06B" w14:textId="77777777" w:rsidR="000856E7" w:rsidRPr="00A80C35" w:rsidRDefault="000856E7" w:rsidP="000856E7">
      <w:pPr>
        <w:pStyle w:val="Heading8"/>
        <w:jc w:val="left"/>
        <w:rPr>
          <w:rFonts w:ascii="Arial" w:hAnsi="Arial" w:cs="Arial"/>
          <w:b/>
          <w:bCs/>
          <w:noProof w:val="0"/>
          <w:sz w:val="32"/>
          <w:szCs w:val="32"/>
        </w:rPr>
      </w:pPr>
      <w:bookmarkStart w:id="114" w:name="_Toc398894970"/>
      <w:bookmarkStart w:id="115" w:name="_Toc33449397"/>
      <w:r>
        <w:rPr>
          <w:rFonts w:ascii="Arial" w:hAnsi="Arial" w:cs="Arial"/>
          <w:b/>
          <w:bCs/>
          <w:noProof w:val="0"/>
          <w:sz w:val="32"/>
          <w:szCs w:val="32"/>
        </w:rPr>
        <w:lastRenderedPageBreak/>
        <w:t>Change Register</w:t>
      </w:r>
      <w:bookmarkEnd w:id="114"/>
      <w:bookmarkEnd w:id="115"/>
      <w:r w:rsidRPr="00C85CCF">
        <w:rPr>
          <w:rFonts w:ascii="Arial" w:hAnsi="Arial" w:cs="Arial"/>
          <w:b/>
          <w:bCs/>
          <w:noProof w:val="0"/>
          <w:sz w:val="32"/>
          <w:szCs w:val="32"/>
        </w:rPr>
        <w:t xml:space="preserve"> </w:t>
      </w:r>
    </w:p>
    <w:p w14:paraId="0B7470C4" w14:textId="77777777" w:rsidR="000856E7" w:rsidRPr="003F5A84" w:rsidRDefault="000856E7" w:rsidP="000856E7">
      <w:pPr>
        <w:spacing w:before="120" w:after="120"/>
        <w:jc w:val="both"/>
        <w:rPr>
          <w:rFonts w:ascii="Arial" w:hAnsi="Arial" w:cs="Arial"/>
          <w:szCs w:val="22"/>
        </w:rPr>
      </w:pPr>
      <w:r w:rsidRPr="003F5A84">
        <w:rPr>
          <w:rFonts w:ascii="Arial" w:hAnsi="Arial" w:cs="Arial"/>
          <w:szCs w:val="22"/>
        </w:rPr>
        <w:t>Recent changes to these standard conditions are identified below. This information is provided to assist commissioned organisations to keep up to date with ongoing improvements to ACIAR standard conditions for project agreements. This information will be updated as further substantive changes are made.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701"/>
      </w:tblGrid>
      <w:tr w:rsidR="000856E7" w:rsidRPr="003F5A84" w14:paraId="475383E2" w14:textId="77777777" w:rsidTr="00BB6D49">
        <w:tc>
          <w:tcPr>
            <w:tcW w:w="7479" w:type="dxa"/>
          </w:tcPr>
          <w:p w14:paraId="0D16C528" w14:textId="77777777" w:rsidR="000856E7" w:rsidRPr="003F5A84" w:rsidRDefault="000856E7" w:rsidP="007F31EA">
            <w:pPr>
              <w:spacing w:before="120"/>
              <w:rPr>
                <w:rFonts w:ascii="Arial" w:hAnsi="Arial" w:cs="Arial"/>
              </w:rPr>
            </w:pPr>
            <w:r w:rsidRPr="003F5A84">
              <w:rPr>
                <w:rFonts w:ascii="Arial" w:hAnsi="Arial" w:cs="Arial"/>
              </w:rPr>
              <w:t xml:space="preserve">Inclusion of a definition of </w:t>
            </w:r>
            <w:r w:rsidRPr="003F5A84">
              <w:rPr>
                <w:rFonts w:ascii="Arial" w:hAnsi="Arial" w:cs="Arial"/>
                <w:i/>
              </w:rPr>
              <w:t>“Works”</w:t>
            </w:r>
            <w:r w:rsidRPr="003F5A84">
              <w:rPr>
                <w:rFonts w:ascii="Arial" w:hAnsi="Arial" w:cs="Arial"/>
              </w:rPr>
              <w:t xml:space="preserve"> in clause 1, Interpretation</w:t>
            </w:r>
          </w:p>
        </w:tc>
        <w:tc>
          <w:tcPr>
            <w:tcW w:w="1701" w:type="dxa"/>
          </w:tcPr>
          <w:p w14:paraId="3D963A9E" w14:textId="77777777" w:rsidR="000856E7" w:rsidRPr="003F5A84" w:rsidRDefault="000856E7" w:rsidP="007F31EA">
            <w:pPr>
              <w:spacing w:before="120"/>
              <w:jc w:val="right"/>
              <w:rPr>
                <w:rFonts w:ascii="Arial" w:hAnsi="Arial" w:cs="Arial"/>
              </w:rPr>
            </w:pPr>
            <w:r w:rsidRPr="003F5A84">
              <w:rPr>
                <w:rFonts w:ascii="Arial" w:hAnsi="Arial" w:cs="Arial"/>
              </w:rPr>
              <w:t>Jan 05</w:t>
            </w:r>
          </w:p>
        </w:tc>
      </w:tr>
      <w:tr w:rsidR="000856E7" w:rsidRPr="003F5A84" w14:paraId="07D89802" w14:textId="77777777" w:rsidTr="00BB6D49">
        <w:tc>
          <w:tcPr>
            <w:tcW w:w="7479" w:type="dxa"/>
          </w:tcPr>
          <w:p w14:paraId="69F74FB0" w14:textId="77777777" w:rsidR="000856E7" w:rsidRPr="003F5A84" w:rsidRDefault="000856E7" w:rsidP="007F31EA">
            <w:pPr>
              <w:spacing w:before="120"/>
              <w:rPr>
                <w:rFonts w:ascii="Arial" w:hAnsi="Arial" w:cs="Arial"/>
              </w:rPr>
            </w:pPr>
            <w:r w:rsidRPr="003F5A84">
              <w:rPr>
                <w:rFonts w:ascii="Arial" w:hAnsi="Arial" w:cs="Arial"/>
              </w:rPr>
              <w:t>Replacement of clause 11 Moral Rights with a complete new clause relating to moral rights</w:t>
            </w:r>
          </w:p>
        </w:tc>
        <w:tc>
          <w:tcPr>
            <w:tcW w:w="1701" w:type="dxa"/>
          </w:tcPr>
          <w:p w14:paraId="4FB903EE" w14:textId="77777777" w:rsidR="000856E7" w:rsidRPr="003F5A84" w:rsidRDefault="000856E7" w:rsidP="007F31EA">
            <w:pPr>
              <w:spacing w:before="120"/>
              <w:jc w:val="right"/>
              <w:rPr>
                <w:rFonts w:ascii="Arial" w:hAnsi="Arial" w:cs="Arial"/>
              </w:rPr>
            </w:pPr>
            <w:r w:rsidRPr="003F5A84">
              <w:rPr>
                <w:rFonts w:ascii="Arial" w:hAnsi="Arial" w:cs="Arial"/>
              </w:rPr>
              <w:t>Jan 05</w:t>
            </w:r>
          </w:p>
        </w:tc>
      </w:tr>
      <w:tr w:rsidR="000856E7" w:rsidRPr="003F5A84" w14:paraId="4215A32F" w14:textId="77777777" w:rsidTr="00BB6D49">
        <w:tc>
          <w:tcPr>
            <w:tcW w:w="7479" w:type="dxa"/>
          </w:tcPr>
          <w:p w14:paraId="1B4C3056" w14:textId="77777777" w:rsidR="000856E7" w:rsidRPr="003F5A84" w:rsidRDefault="000856E7" w:rsidP="007F31EA">
            <w:pPr>
              <w:spacing w:before="120"/>
              <w:rPr>
                <w:rFonts w:ascii="Arial" w:hAnsi="Arial" w:cs="Arial"/>
              </w:rPr>
            </w:pPr>
            <w:r w:rsidRPr="003F5A84">
              <w:rPr>
                <w:rFonts w:ascii="Arial" w:hAnsi="Arial" w:cs="Arial"/>
              </w:rPr>
              <w:t>Deletion of the words “and hold harmless” from clause 19.1</w:t>
            </w:r>
          </w:p>
        </w:tc>
        <w:tc>
          <w:tcPr>
            <w:tcW w:w="1701" w:type="dxa"/>
          </w:tcPr>
          <w:p w14:paraId="54E72224" w14:textId="77777777" w:rsidR="000856E7" w:rsidRPr="003F5A84" w:rsidRDefault="000856E7" w:rsidP="007F31EA">
            <w:pPr>
              <w:spacing w:before="120"/>
              <w:jc w:val="right"/>
              <w:rPr>
                <w:rFonts w:ascii="Arial" w:hAnsi="Arial" w:cs="Arial"/>
              </w:rPr>
            </w:pPr>
            <w:r w:rsidRPr="003F5A84">
              <w:rPr>
                <w:rFonts w:ascii="Arial" w:hAnsi="Arial" w:cs="Arial"/>
              </w:rPr>
              <w:t>Mar 07</w:t>
            </w:r>
          </w:p>
        </w:tc>
      </w:tr>
      <w:tr w:rsidR="000856E7" w:rsidRPr="00142463" w14:paraId="5198BBF8" w14:textId="77777777" w:rsidTr="00BB6D49">
        <w:tc>
          <w:tcPr>
            <w:tcW w:w="7479" w:type="dxa"/>
          </w:tcPr>
          <w:p w14:paraId="53220F53" w14:textId="77777777" w:rsidR="000856E7" w:rsidRPr="00142463" w:rsidRDefault="000856E7" w:rsidP="007F31EA">
            <w:pPr>
              <w:spacing w:before="120"/>
              <w:rPr>
                <w:sz w:val="22"/>
                <w:szCs w:val="22"/>
              </w:rPr>
            </w:pPr>
            <w:r w:rsidRPr="00AD7188">
              <w:rPr>
                <w:rFonts w:ascii="Arial" w:hAnsi="Arial"/>
                <w:szCs w:val="22"/>
              </w:rPr>
              <w:t xml:space="preserve">ACIAR Act amendment as a result of governance changes. ACIAR now enters into this agreement on behalf of the Commonwealth of Australia. Subsequent changes to the agreement. </w:t>
            </w:r>
          </w:p>
        </w:tc>
        <w:tc>
          <w:tcPr>
            <w:tcW w:w="1701" w:type="dxa"/>
          </w:tcPr>
          <w:p w14:paraId="5CB2C768" w14:textId="77777777" w:rsidR="000856E7" w:rsidRPr="00A15B10"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405FBC6E" w14:textId="77777777" w:rsidTr="00BB6D49">
        <w:tc>
          <w:tcPr>
            <w:tcW w:w="7479" w:type="dxa"/>
          </w:tcPr>
          <w:p w14:paraId="6B6FF51A" w14:textId="77777777" w:rsidR="000856E7" w:rsidRPr="00142463" w:rsidRDefault="000856E7" w:rsidP="007F31EA">
            <w:pPr>
              <w:spacing w:before="120"/>
              <w:rPr>
                <w:sz w:val="22"/>
                <w:szCs w:val="22"/>
              </w:rPr>
            </w:pPr>
            <w:r w:rsidRPr="00AD7188">
              <w:rPr>
                <w:rFonts w:ascii="Arial" w:hAnsi="Arial"/>
                <w:szCs w:val="22"/>
              </w:rPr>
              <w:t>Removal of guidelines and proformas for the preparation of annual and final reports. Inclusion of a reference to web based guidelines and proformas.</w:t>
            </w:r>
          </w:p>
        </w:tc>
        <w:tc>
          <w:tcPr>
            <w:tcW w:w="1701" w:type="dxa"/>
          </w:tcPr>
          <w:p w14:paraId="411AE8BF" w14:textId="77777777" w:rsidR="000856E7" w:rsidRPr="00A15B10"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0EBB44C2" w14:textId="77777777" w:rsidTr="00BB6D49">
        <w:tc>
          <w:tcPr>
            <w:tcW w:w="7479" w:type="dxa"/>
          </w:tcPr>
          <w:p w14:paraId="33CCA805" w14:textId="77777777" w:rsidR="000856E7" w:rsidRPr="00142463" w:rsidRDefault="000856E7" w:rsidP="007F31EA">
            <w:pPr>
              <w:spacing w:before="120"/>
              <w:rPr>
                <w:sz w:val="22"/>
                <w:szCs w:val="22"/>
              </w:rPr>
            </w:pPr>
            <w:r w:rsidRPr="00AD7188">
              <w:rPr>
                <w:rFonts w:ascii="Arial" w:hAnsi="Arial"/>
                <w:szCs w:val="22"/>
              </w:rPr>
              <w:t xml:space="preserve">Included reference to clause 10.2 in definition of </w:t>
            </w:r>
            <w:r w:rsidRPr="00AD7188">
              <w:rPr>
                <w:rFonts w:ascii="Arial" w:hAnsi="Arial"/>
                <w:i/>
                <w:szCs w:val="22"/>
              </w:rPr>
              <w:t>“Works”</w:t>
            </w:r>
            <w:r w:rsidRPr="00AD7188">
              <w:rPr>
                <w:rFonts w:ascii="Arial" w:hAnsi="Arial"/>
                <w:szCs w:val="22"/>
              </w:rPr>
              <w:t xml:space="preserve"> in clause 1</w:t>
            </w:r>
          </w:p>
        </w:tc>
        <w:tc>
          <w:tcPr>
            <w:tcW w:w="1701" w:type="dxa"/>
          </w:tcPr>
          <w:p w14:paraId="4D569C69"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181DFD07" w14:textId="77777777" w:rsidTr="00BB6D49">
        <w:tc>
          <w:tcPr>
            <w:tcW w:w="7479" w:type="dxa"/>
          </w:tcPr>
          <w:p w14:paraId="41498D6F" w14:textId="77777777" w:rsidR="000856E7" w:rsidRPr="00AD7188" w:rsidRDefault="000856E7" w:rsidP="007F31EA">
            <w:pPr>
              <w:spacing w:before="120"/>
              <w:rPr>
                <w:rFonts w:ascii="Arial" w:hAnsi="Arial"/>
                <w:szCs w:val="22"/>
              </w:rPr>
            </w:pPr>
            <w:r>
              <w:rPr>
                <w:rFonts w:ascii="Arial" w:hAnsi="Arial"/>
                <w:szCs w:val="22"/>
              </w:rPr>
              <w:t>Deleted definition of “exploit” in Clause 1</w:t>
            </w:r>
          </w:p>
        </w:tc>
        <w:tc>
          <w:tcPr>
            <w:tcW w:w="1701" w:type="dxa"/>
          </w:tcPr>
          <w:p w14:paraId="3DC3B5B0" w14:textId="77777777" w:rsidR="000856E7" w:rsidRPr="00AD7188" w:rsidRDefault="000856E7" w:rsidP="007F31EA">
            <w:pPr>
              <w:spacing w:before="120"/>
              <w:jc w:val="right"/>
              <w:rPr>
                <w:rFonts w:ascii="Arial" w:hAnsi="Arial"/>
                <w:szCs w:val="22"/>
              </w:rPr>
            </w:pPr>
            <w:r>
              <w:rPr>
                <w:rFonts w:ascii="Arial" w:hAnsi="Arial"/>
                <w:szCs w:val="22"/>
              </w:rPr>
              <w:t>July 07</w:t>
            </w:r>
          </w:p>
        </w:tc>
      </w:tr>
      <w:tr w:rsidR="000856E7" w:rsidRPr="00142463" w14:paraId="23A4FF92" w14:textId="77777777" w:rsidTr="00BB6D49">
        <w:tc>
          <w:tcPr>
            <w:tcW w:w="7479" w:type="dxa"/>
          </w:tcPr>
          <w:p w14:paraId="5180B216" w14:textId="77777777" w:rsidR="000856E7" w:rsidRPr="00142463" w:rsidRDefault="000856E7" w:rsidP="007F31EA">
            <w:pPr>
              <w:spacing w:before="120"/>
              <w:rPr>
                <w:sz w:val="22"/>
                <w:szCs w:val="22"/>
              </w:rPr>
            </w:pPr>
            <w:r w:rsidRPr="00AD7188">
              <w:rPr>
                <w:rFonts w:ascii="Arial" w:hAnsi="Arial"/>
                <w:szCs w:val="22"/>
              </w:rPr>
              <w:t xml:space="preserve">Clause 10.1: Amended reference to International </w:t>
            </w:r>
            <w:r w:rsidRPr="00AD7188">
              <w:rPr>
                <w:rFonts w:ascii="Arial" w:hAnsi="Arial"/>
                <w:i/>
                <w:szCs w:val="22"/>
              </w:rPr>
              <w:t>Treaty</w:t>
            </w:r>
          </w:p>
        </w:tc>
        <w:tc>
          <w:tcPr>
            <w:tcW w:w="1701" w:type="dxa"/>
          </w:tcPr>
          <w:p w14:paraId="513CC6D7"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2C53BA50" w14:textId="77777777" w:rsidTr="00BB6D49">
        <w:tc>
          <w:tcPr>
            <w:tcW w:w="7479" w:type="dxa"/>
          </w:tcPr>
          <w:p w14:paraId="0BED593C" w14:textId="77777777" w:rsidR="000856E7" w:rsidRPr="00142463" w:rsidRDefault="000856E7" w:rsidP="007F31EA">
            <w:pPr>
              <w:spacing w:before="120"/>
              <w:rPr>
                <w:sz w:val="22"/>
                <w:szCs w:val="22"/>
              </w:rPr>
            </w:pPr>
            <w:r w:rsidRPr="00AD7188">
              <w:rPr>
                <w:rFonts w:ascii="Arial" w:hAnsi="Arial"/>
                <w:szCs w:val="22"/>
              </w:rPr>
              <w:t>Clause 10.3: Included wording to Commissioned Organisation warranty on use of background IP</w:t>
            </w:r>
          </w:p>
        </w:tc>
        <w:tc>
          <w:tcPr>
            <w:tcW w:w="1701" w:type="dxa"/>
          </w:tcPr>
          <w:p w14:paraId="2B851A6E"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2036E61C" w14:textId="77777777" w:rsidTr="00BB6D49">
        <w:tc>
          <w:tcPr>
            <w:tcW w:w="7479" w:type="dxa"/>
          </w:tcPr>
          <w:p w14:paraId="231F6C6D" w14:textId="77777777" w:rsidR="000856E7" w:rsidRPr="00142463" w:rsidRDefault="000856E7" w:rsidP="007F31EA">
            <w:pPr>
              <w:spacing w:before="120"/>
              <w:rPr>
                <w:sz w:val="22"/>
                <w:szCs w:val="22"/>
              </w:rPr>
            </w:pPr>
            <w:r>
              <w:rPr>
                <w:rFonts w:ascii="Arial" w:hAnsi="Arial"/>
                <w:szCs w:val="22"/>
              </w:rPr>
              <w:t>Clauses 10.2 and 10.8</w:t>
            </w:r>
            <w:r w:rsidRPr="00AD7188">
              <w:rPr>
                <w:rFonts w:ascii="Arial" w:hAnsi="Arial"/>
                <w:szCs w:val="22"/>
              </w:rPr>
              <w:t>: Deleted “exploit” and included wording on sub-licencing by ACIAR</w:t>
            </w:r>
          </w:p>
        </w:tc>
        <w:tc>
          <w:tcPr>
            <w:tcW w:w="1701" w:type="dxa"/>
          </w:tcPr>
          <w:p w14:paraId="078F5184"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3141FF9D" w14:textId="77777777" w:rsidTr="00BB6D49">
        <w:tc>
          <w:tcPr>
            <w:tcW w:w="7479" w:type="dxa"/>
          </w:tcPr>
          <w:p w14:paraId="752679A4" w14:textId="77777777" w:rsidR="000856E7" w:rsidRPr="00142463" w:rsidRDefault="000856E7" w:rsidP="007F31EA">
            <w:pPr>
              <w:spacing w:before="120"/>
              <w:rPr>
                <w:sz w:val="22"/>
                <w:szCs w:val="22"/>
              </w:rPr>
            </w:pPr>
            <w:r w:rsidRPr="00AD7188">
              <w:rPr>
                <w:rFonts w:ascii="Arial" w:hAnsi="Arial"/>
                <w:szCs w:val="22"/>
              </w:rPr>
              <w:t>Clause 20.2: Included words “unlawful or negligent”</w:t>
            </w:r>
          </w:p>
        </w:tc>
        <w:tc>
          <w:tcPr>
            <w:tcW w:w="1701" w:type="dxa"/>
          </w:tcPr>
          <w:p w14:paraId="60156EA1"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7644769A" w14:textId="77777777" w:rsidTr="00BB6D49">
        <w:tc>
          <w:tcPr>
            <w:tcW w:w="7479" w:type="dxa"/>
          </w:tcPr>
          <w:p w14:paraId="4BF7FDCE" w14:textId="77777777" w:rsidR="000856E7" w:rsidRPr="00142463" w:rsidRDefault="000856E7" w:rsidP="007F31EA">
            <w:pPr>
              <w:spacing w:before="120"/>
              <w:rPr>
                <w:sz w:val="22"/>
                <w:szCs w:val="22"/>
              </w:rPr>
            </w:pPr>
            <w:r w:rsidRPr="00AD7188">
              <w:rPr>
                <w:rFonts w:ascii="Arial" w:hAnsi="Arial"/>
                <w:szCs w:val="22"/>
              </w:rPr>
              <w:t>Clause 20.1: Included words “wilful misconduct”</w:t>
            </w:r>
          </w:p>
        </w:tc>
        <w:tc>
          <w:tcPr>
            <w:tcW w:w="1701" w:type="dxa"/>
          </w:tcPr>
          <w:p w14:paraId="03D0A487"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6EB7BFD3" w14:textId="77777777" w:rsidTr="00BB6D49">
        <w:tc>
          <w:tcPr>
            <w:tcW w:w="7479" w:type="dxa"/>
          </w:tcPr>
          <w:p w14:paraId="3B86EE8D" w14:textId="77777777" w:rsidR="000856E7" w:rsidRPr="00142463" w:rsidRDefault="000856E7" w:rsidP="007F31EA">
            <w:pPr>
              <w:spacing w:before="120"/>
              <w:rPr>
                <w:sz w:val="22"/>
                <w:szCs w:val="22"/>
              </w:rPr>
            </w:pPr>
            <w:r w:rsidRPr="00AD7188">
              <w:rPr>
                <w:rFonts w:ascii="Arial" w:hAnsi="Arial"/>
                <w:szCs w:val="22"/>
              </w:rPr>
              <w:t>Clause 20.2: Included words “and sub-licencees”</w:t>
            </w:r>
          </w:p>
        </w:tc>
        <w:tc>
          <w:tcPr>
            <w:tcW w:w="1701" w:type="dxa"/>
          </w:tcPr>
          <w:p w14:paraId="427A73C2"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426935EA" w14:textId="77777777" w:rsidTr="00BB6D49">
        <w:tc>
          <w:tcPr>
            <w:tcW w:w="7479" w:type="dxa"/>
          </w:tcPr>
          <w:p w14:paraId="1A470681" w14:textId="77777777" w:rsidR="000856E7" w:rsidRPr="00AD7188" w:rsidRDefault="000856E7" w:rsidP="007F31EA">
            <w:pPr>
              <w:spacing w:before="120"/>
              <w:rPr>
                <w:rFonts w:ascii="Arial" w:hAnsi="Arial"/>
                <w:szCs w:val="22"/>
              </w:rPr>
            </w:pPr>
            <w:r>
              <w:rPr>
                <w:rFonts w:ascii="Arial" w:hAnsi="Arial"/>
                <w:szCs w:val="22"/>
              </w:rPr>
              <w:t>Revised Clause 8 Travel</w:t>
            </w:r>
          </w:p>
        </w:tc>
        <w:tc>
          <w:tcPr>
            <w:tcW w:w="1701" w:type="dxa"/>
          </w:tcPr>
          <w:p w14:paraId="31D1384A" w14:textId="77777777" w:rsidR="000856E7" w:rsidRPr="00AD7188" w:rsidRDefault="000856E7" w:rsidP="007F31EA">
            <w:pPr>
              <w:spacing w:before="120"/>
              <w:jc w:val="right"/>
              <w:rPr>
                <w:rFonts w:ascii="Arial" w:hAnsi="Arial"/>
                <w:szCs w:val="22"/>
              </w:rPr>
            </w:pPr>
            <w:r>
              <w:rPr>
                <w:rFonts w:ascii="Arial" w:hAnsi="Arial"/>
                <w:szCs w:val="22"/>
              </w:rPr>
              <w:t>January 13</w:t>
            </w:r>
          </w:p>
        </w:tc>
      </w:tr>
      <w:tr w:rsidR="000856E7" w14:paraId="43B48C52" w14:textId="77777777" w:rsidTr="00BB6D49">
        <w:tc>
          <w:tcPr>
            <w:tcW w:w="7479" w:type="dxa"/>
          </w:tcPr>
          <w:p w14:paraId="59463357" w14:textId="77777777" w:rsidR="000856E7" w:rsidRDefault="000856E7" w:rsidP="007F31EA">
            <w:pPr>
              <w:spacing w:before="120"/>
              <w:rPr>
                <w:rFonts w:ascii="Arial" w:hAnsi="Arial"/>
                <w:szCs w:val="22"/>
              </w:rPr>
            </w:pPr>
            <w:r>
              <w:rPr>
                <w:rFonts w:ascii="Arial" w:hAnsi="Arial"/>
                <w:szCs w:val="22"/>
              </w:rPr>
              <w:t>Revised Clause 16.1. Timeframe before first Annual Report now more than 5 months</w:t>
            </w:r>
          </w:p>
        </w:tc>
        <w:tc>
          <w:tcPr>
            <w:tcW w:w="1701" w:type="dxa"/>
          </w:tcPr>
          <w:p w14:paraId="752C6892" w14:textId="77777777" w:rsidR="000856E7" w:rsidRDefault="000856E7" w:rsidP="007F31EA">
            <w:pPr>
              <w:spacing w:before="120"/>
              <w:jc w:val="right"/>
              <w:rPr>
                <w:rFonts w:ascii="Arial" w:hAnsi="Arial"/>
                <w:szCs w:val="22"/>
              </w:rPr>
            </w:pPr>
            <w:r>
              <w:rPr>
                <w:rFonts w:ascii="Arial" w:hAnsi="Arial"/>
                <w:szCs w:val="22"/>
              </w:rPr>
              <w:t>June 2013</w:t>
            </w:r>
          </w:p>
        </w:tc>
      </w:tr>
      <w:tr w:rsidR="000856E7" w14:paraId="283C7570" w14:textId="77777777" w:rsidTr="00BB6D49">
        <w:tc>
          <w:tcPr>
            <w:tcW w:w="7479" w:type="dxa"/>
          </w:tcPr>
          <w:p w14:paraId="0077F332" w14:textId="77777777" w:rsidR="000856E7" w:rsidRDefault="000856E7" w:rsidP="007F31EA">
            <w:pPr>
              <w:spacing w:before="120"/>
              <w:rPr>
                <w:rFonts w:ascii="Arial" w:hAnsi="Arial"/>
                <w:szCs w:val="22"/>
              </w:rPr>
            </w:pPr>
            <w:r>
              <w:rPr>
                <w:rFonts w:ascii="Arial" w:hAnsi="Arial"/>
                <w:szCs w:val="22"/>
              </w:rPr>
              <w:t>Inclusion of Clause 16.3. EPBC Act reporting (if required)</w:t>
            </w:r>
          </w:p>
        </w:tc>
        <w:tc>
          <w:tcPr>
            <w:tcW w:w="1701" w:type="dxa"/>
          </w:tcPr>
          <w:p w14:paraId="14B96AA2" w14:textId="77777777" w:rsidR="000856E7" w:rsidRDefault="000856E7" w:rsidP="007F31EA">
            <w:pPr>
              <w:spacing w:before="120"/>
              <w:jc w:val="right"/>
              <w:rPr>
                <w:rFonts w:ascii="Arial" w:hAnsi="Arial"/>
                <w:szCs w:val="22"/>
              </w:rPr>
            </w:pPr>
            <w:r>
              <w:rPr>
                <w:rFonts w:ascii="Arial" w:hAnsi="Arial"/>
                <w:szCs w:val="22"/>
              </w:rPr>
              <w:t>December 2013</w:t>
            </w:r>
          </w:p>
        </w:tc>
      </w:tr>
      <w:tr w:rsidR="000856E7" w14:paraId="3984F4CE" w14:textId="77777777" w:rsidTr="00BB6D49">
        <w:tc>
          <w:tcPr>
            <w:tcW w:w="7479" w:type="dxa"/>
          </w:tcPr>
          <w:p w14:paraId="32720B97" w14:textId="77777777" w:rsidR="000856E7" w:rsidRDefault="000856E7" w:rsidP="007F31EA">
            <w:pPr>
              <w:spacing w:before="120"/>
              <w:rPr>
                <w:rFonts w:ascii="Arial" w:hAnsi="Arial"/>
                <w:szCs w:val="22"/>
              </w:rPr>
            </w:pPr>
            <w:r>
              <w:rPr>
                <w:rFonts w:ascii="Arial" w:hAnsi="Arial"/>
                <w:szCs w:val="22"/>
              </w:rPr>
              <w:t xml:space="preserve">Inclusion of Definition to Clause 1.1 - </w:t>
            </w:r>
            <w:r w:rsidRPr="00B94DD2">
              <w:rPr>
                <w:rFonts w:ascii="Arial" w:hAnsi="Arial"/>
                <w:szCs w:val="22"/>
              </w:rPr>
              <w:t>Fraud</w:t>
            </w:r>
          </w:p>
        </w:tc>
        <w:tc>
          <w:tcPr>
            <w:tcW w:w="1701" w:type="dxa"/>
          </w:tcPr>
          <w:p w14:paraId="5C335D08" w14:textId="77777777" w:rsidR="000856E7" w:rsidRDefault="000856E7" w:rsidP="007F31EA">
            <w:pPr>
              <w:spacing w:before="120"/>
              <w:jc w:val="right"/>
              <w:rPr>
                <w:rFonts w:ascii="Arial" w:hAnsi="Arial"/>
                <w:szCs w:val="22"/>
              </w:rPr>
            </w:pPr>
            <w:r>
              <w:rPr>
                <w:rFonts w:ascii="Arial" w:hAnsi="Arial"/>
                <w:szCs w:val="22"/>
              </w:rPr>
              <w:t>February 2014</w:t>
            </w:r>
          </w:p>
        </w:tc>
      </w:tr>
      <w:tr w:rsidR="000856E7" w14:paraId="3D1C476F" w14:textId="77777777" w:rsidTr="00BB6D49">
        <w:tc>
          <w:tcPr>
            <w:tcW w:w="7479" w:type="dxa"/>
          </w:tcPr>
          <w:p w14:paraId="3CB04C6B" w14:textId="77777777" w:rsidR="000856E7" w:rsidRDefault="000856E7" w:rsidP="007F31EA">
            <w:pPr>
              <w:spacing w:before="120"/>
              <w:rPr>
                <w:rFonts w:ascii="Arial" w:hAnsi="Arial"/>
                <w:szCs w:val="22"/>
              </w:rPr>
            </w:pPr>
            <w:r>
              <w:rPr>
                <w:rFonts w:ascii="Arial" w:hAnsi="Arial"/>
                <w:szCs w:val="22"/>
              </w:rPr>
              <w:t>Inclusion of Clause 24 Fraud Control</w:t>
            </w:r>
          </w:p>
        </w:tc>
        <w:tc>
          <w:tcPr>
            <w:tcW w:w="1701" w:type="dxa"/>
          </w:tcPr>
          <w:p w14:paraId="52706695"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14:paraId="1C981679" w14:textId="77777777" w:rsidTr="00BB6D49">
        <w:tc>
          <w:tcPr>
            <w:tcW w:w="7479" w:type="dxa"/>
          </w:tcPr>
          <w:p w14:paraId="00ED36FC" w14:textId="77777777" w:rsidR="000856E7" w:rsidRDefault="000856E7" w:rsidP="007F31EA">
            <w:pPr>
              <w:spacing w:before="120"/>
              <w:rPr>
                <w:rFonts w:ascii="Arial" w:hAnsi="Arial"/>
                <w:szCs w:val="22"/>
              </w:rPr>
            </w:pPr>
            <w:r>
              <w:rPr>
                <w:rFonts w:ascii="Arial" w:hAnsi="Arial"/>
                <w:szCs w:val="22"/>
              </w:rPr>
              <w:t>Inclusion of Clause 25 Conflict of Interest</w:t>
            </w:r>
          </w:p>
        </w:tc>
        <w:tc>
          <w:tcPr>
            <w:tcW w:w="1701" w:type="dxa"/>
          </w:tcPr>
          <w:p w14:paraId="276303DE"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14:paraId="0AC5B951" w14:textId="77777777" w:rsidTr="00BB6D49">
        <w:tc>
          <w:tcPr>
            <w:tcW w:w="7479" w:type="dxa"/>
          </w:tcPr>
          <w:p w14:paraId="11A2CF21" w14:textId="77777777" w:rsidR="000856E7" w:rsidRDefault="000856E7" w:rsidP="007F31EA">
            <w:pPr>
              <w:spacing w:before="120"/>
              <w:rPr>
                <w:rFonts w:ascii="Arial" w:hAnsi="Arial"/>
                <w:szCs w:val="22"/>
              </w:rPr>
            </w:pPr>
            <w:r>
              <w:rPr>
                <w:rFonts w:ascii="Arial" w:hAnsi="Arial"/>
                <w:szCs w:val="22"/>
              </w:rPr>
              <w:t>Inclusion of Clause 26 Compliance</w:t>
            </w:r>
          </w:p>
        </w:tc>
        <w:tc>
          <w:tcPr>
            <w:tcW w:w="1701" w:type="dxa"/>
          </w:tcPr>
          <w:p w14:paraId="2DF0D26F"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rsidRPr="00142463" w14:paraId="65D92F9B" w14:textId="77777777" w:rsidTr="00BB6D49">
        <w:tc>
          <w:tcPr>
            <w:tcW w:w="7479" w:type="dxa"/>
          </w:tcPr>
          <w:p w14:paraId="5E63111C" w14:textId="77777777" w:rsidR="000856E7" w:rsidRDefault="000856E7" w:rsidP="007F31EA">
            <w:pPr>
              <w:spacing w:before="120"/>
              <w:rPr>
                <w:rFonts w:ascii="Arial" w:hAnsi="Arial"/>
                <w:szCs w:val="22"/>
              </w:rPr>
            </w:pPr>
            <w:r>
              <w:rPr>
                <w:rFonts w:ascii="Arial" w:hAnsi="Arial"/>
                <w:szCs w:val="22"/>
              </w:rPr>
              <w:t>Clause 5.10 Revision of acquital requirements</w:t>
            </w:r>
          </w:p>
        </w:tc>
        <w:tc>
          <w:tcPr>
            <w:tcW w:w="1701" w:type="dxa"/>
          </w:tcPr>
          <w:p w14:paraId="1994359B" w14:textId="77777777" w:rsidR="000856E7" w:rsidRPr="00690A96" w:rsidRDefault="000856E7" w:rsidP="007F31EA">
            <w:pPr>
              <w:spacing w:before="120"/>
              <w:jc w:val="right"/>
              <w:rPr>
                <w:rFonts w:ascii="Arial" w:hAnsi="Arial"/>
                <w:szCs w:val="22"/>
              </w:rPr>
            </w:pPr>
            <w:r>
              <w:rPr>
                <w:rFonts w:ascii="Arial" w:hAnsi="Arial"/>
                <w:szCs w:val="22"/>
              </w:rPr>
              <w:t>May</w:t>
            </w:r>
            <w:r w:rsidRPr="00A0464C">
              <w:rPr>
                <w:rFonts w:ascii="Arial" w:hAnsi="Arial"/>
                <w:szCs w:val="22"/>
              </w:rPr>
              <w:t xml:space="preserve"> 2014</w:t>
            </w:r>
          </w:p>
        </w:tc>
      </w:tr>
      <w:tr w:rsidR="000856E7" w:rsidRPr="00142463" w14:paraId="1FEA9FC2" w14:textId="77777777" w:rsidTr="00BB6D49">
        <w:tc>
          <w:tcPr>
            <w:tcW w:w="7479" w:type="dxa"/>
          </w:tcPr>
          <w:p w14:paraId="58044545" w14:textId="77777777" w:rsidR="000856E7" w:rsidRDefault="000856E7" w:rsidP="007F31EA">
            <w:pPr>
              <w:spacing w:before="120"/>
              <w:rPr>
                <w:rFonts w:ascii="Arial" w:hAnsi="Arial"/>
                <w:szCs w:val="22"/>
              </w:rPr>
            </w:pPr>
            <w:r>
              <w:rPr>
                <w:rFonts w:ascii="Arial" w:hAnsi="Arial"/>
                <w:szCs w:val="22"/>
              </w:rPr>
              <w:t xml:space="preserve">Schedule 1 – ACIAR Acquital revised </w:t>
            </w:r>
          </w:p>
        </w:tc>
        <w:tc>
          <w:tcPr>
            <w:tcW w:w="1701" w:type="dxa"/>
          </w:tcPr>
          <w:p w14:paraId="36E23A7D" w14:textId="77777777" w:rsidR="000856E7" w:rsidRPr="00690A96" w:rsidRDefault="000856E7" w:rsidP="007F31EA">
            <w:pPr>
              <w:spacing w:before="120"/>
              <w:jc w:val="right"/>
              <w:rPr>
                <w:rFonts w:ascii="Arial" w:hAnsi="Arial"/>
                <w:szCs w:val="22"/>
              </w:rPr>
            </w:pPr>
            <w:r>
              <w:rPr>
                <w:rFonts w:ascii="Arial" w:hAnsi="Arial"/>
                <w:szCs w:val="22"/>
              </w:rPr>
              <w:t>May</w:t>
            </w:r>
            <w:r w:rsidRPr="00A0464C">
              <w:rPr>
                <w:rFonts w:ascii="Arial" w:hAnsi="Arial"/>
                <w:szCs w:val="22"/>
              </w:rPr>
              <w:t xml:space="preserve"> 2014</w:t>
            </w:r>
          </w:p>
        </w:tc>
      </w:tr>
      <w:tr w:rsidR="000856E7" w:rsidRPr="00690A96" w14:paraId="585D2B93" w14:textId="77777777" w:rsidTr="00BB6D49">
        <w:tc>
          <w:tcPr>
            <w:tcW w:w="7479" w:type="dxa"/>
          </w:tcPr>
          <w:p w14:paraId="06FFA0DC" w14:textId="77777777" w:rsidR="000856E7" w:rsidRDefault="000856E7" w:rsidP="007F31EA">
            <w:pPr>
              <w:spacing w:before="120"/>
              <w:rPr>
                <w:rFonts w:ascii="Arial" w:hAnsi="Arial"/>
                <w:szCs w:val="22"/>
              </w:rPr>
            </w:pPr>
            <w:r>
              <w:rPr>
                <w:rFonts w:ascii="Arial" w:hAnsi="Arial"/>
                <w:szCs w:val="22"/>
              </w:rPr>
              <w:t>Document restructured</w:t>
            </w:r>
          </w:p>
        </w:tc>
        <w:tc>
          <w:tcPr>
            <w:tcW w:w="1701" w:type="dxa"/>
          </w:tcPr>
          <w:p w14:paraId="17CAC10F" w14:textId="77777777" w:rsidR="000856E7" w:rsidRPr="00A15B10" w:rsidRDefault="000856E7" w:rsidP="007F31EA">
            <w:pPr>
              <w:spacing w:before="120"/>
              <w:jc w:val="right"/>
              <w:rPr>
                <w:rFonts w:ascii="Arial" w:hAnsi="Arial"/>
                <w:szCs w:val="22"/>
              </w:rPr>
            </w:pPr>
            <w:r w:rsidRPr="000A1158">
              <w:rPr>
                <w:rFonts w:ascii="Arial" w:hAnsi="Arial"/>
                <w:szCs w:val="22"/>
              </w:rPr>
              <w:t>January 2015</w:t>
            </w:r>
          </w:p>
        </w:tc>
      </w:tr>
      <w:tr w:rsidR="000856E7" w:rsidRPr="001B3B7F" w14:paraId="41C64E0D" w14:textId="77777777" w:rsidTr="00BB6D49">
        <w:tc>
          <w:tcPr>
            <w:tcW w:w="7479" w:type="dxa"/>
          </w:tcPr>
          <w:p w14:paraId="095D790D" w14:textId="77777777" w:rsidR="000856E7" w:rsidRPr="001F1614" w:rsidRDefault="000856E7" w:rsidP="007F31EA">
            <w:pPr>
              <w:spacing w:before="120"/>
              <w:rPr>
                <w:rFonts w:ascii="Arial" w:hAnsi="Arial"/>
                <w:szCs w:val="22"/>
              </w:rPr>
            </w:pPr>
            <w:r w:rsidRPr="001F1614">
              <w:rPr>
                <w:rFonts w:ascii="Arial" w:hAnsi="Arial"/>
                <w:szCs w:val="22"/>
              </w:rPr>
              <w:t xml:space="preserve">Clauses 7.3 &amp; 7.4 - Expand definition of Commissioned Organisation Personnel to </w:t>
            </w:r>
            <w:r w:rsidRPr="001F1614">
              <w:rPr>
                <w:rFonts w:ascii="Arial" w:hAnsi="Arial" w:cs="Arial"/>
                <w:szCs w:val="22"/>
              </w:rPr>
              <w:t xml:space="preserve">include Specified Personnel, </w:t>
            </w:r>
            <w:r w:rsidRPr="001F1614">
              <w:rPr>
                <w:rFonts w:ascii="Arial" w:hAnsi="Arial" w:cs="Arial"/>
              </w:rPr>
              <w:t>employees, agents and sub-contractors</w:t>
            </w:r>
          </w:p>
        </w:tc>
        <w:tc>
          <w:tcPr>
            <w:tcW w:w="1701" w:type="dxa"/>
            <w:vAlign w:val="center"/>
          </w:tcPr>
          <w:p w14:paraId="61F9A89C" w14:textId="77777777" w:rsidR="000856E7" w:rsidRDefault="000856E7" w:rsidP="007F31EA">
            <w:pPr>
              <w:jc w:val="right"/>
              <w:rPr>
                <w:rFonts w:ascii="Arial" w:hAnsi="Arial"/>
                <w:szCs w:val="22"/>
              </w:rPr>
            </w:pPr>
            <w:r w:rsidRPr="00B93129">
              <w:rPr>
                <w:rFonts w:ascii="Arial" w:hAnsi="Arial"/>
                <w:szCs w:val="22"/>
              </w:rPr>
              <w:t>February 2015</w:t>
            </w:r>
          </w:p>
        </w:tc>
      </w:tr>
      <w:tr w:rsidR="000856E7" w:rsidRPr="001B3B7F" w14:paraId="74E41F75" w14:textId="77777777" w:rsidTr="00BB6D49">
        <w:tc>
          <w:tcPr>
            <w:tcW w:w="7479" w:type="dxa"/>
          </w:tcPr>
          <w:p w14:paraId="6FAD1958" w14:textId="77777777" w:rsidR="000856E7" w:rsidRPr="001F1614" w:rsidRDefault="000856E7" w:rsidP="007F31EA">
            <w:pPr>
              <w:spacing w:before="120"/>
              <w:rPr>
                <w:rFonts w:ascii="Arial" w:hAnsi="Arial"/>
                <w:szCs w:val="22"/>
              </w:rPr>
            </w:pPr>
            <w:r w:rsidRPr="001F1614">
              <w:rPr>
                <w:rFonts w:ascii="Arial" w:hAnsi="Arial"/>
                <w:szCs w:val="22"/>
              </w:rPr>
              <w:t xml:space="preserve">Inclusion of Clause 28 Survival </w:t>
            </w:r>
          </w:p>
        </w:tc>
        <w:tc>
          <w:tcPr>
            <w:tcW w:w="1701" w:type="dxa"/>
          </w:tcPr>
          <w:p w14:paraId="5EB22FE4" w14:textId="77777777" w:rsidR="000856E7" w:rsidRPr="00A15B10" w:rsidRDefault="000856E7" w:rsidP="007F31EA">
            <w:pPr>
              <w:spacing w:before="120"/>
              <w:jc w:val="right"/>
              <w:rPr>
                <w:rFonts w:ascii="Arial" w:hAnsi="Arial"/>
                <w:szCs w:val="22"/>
              </w:rPr>
            </w:pPr>
            <w:r w:rsidRPr="00B93129">
              <w:rPr>
                <w:rFonts w:ascii="Arial" w:hAnsi="Arial"/>
                <w:szCs w:val="22"/>
              </w:rPr>
              <w:t xml:space="preserve">February </w:t>
            </w:r>
            <w:r w:rsidRPr="000A1158">
              <w:rPr>
                <w:rFonts w:ascii="Arial" w:hAnsi="Arial"/>
                <w:szCs w:val="22"/>
              </w:rPr>
              <w:t>2015</w:t>
            </w:r>
          </w:p>
        </w:tc>
      </w:tr>
      <w:tr w:rsidR="000856E7" w:rsidRPr="00765EB1" w14:paraId="2E169ED8" w14:textId="77777777" w:rsidTr="00BB6D49">
        <w:tc>
          <w:tcPr>
            <w:tcW w:w="7479" w:type="dxa"/>
          </w:tcPr>
          <w:p w14:paraId="6E97BF57" w14:textId="77777777" w:rsidR="000856E7" w:rsidRDefault="000856E7" w:rsidP="007F31EA">
            <w:pPr>
              <w:spacing w:before="120"/>
              <w:rPr>
                <w:rFonts w:ascii="Arial" w:hAnsi="Arial"/>
                <w:szCs w:val="22"/>
              </w:rPr>
            </w:pPr>
            <w:r>
              <w:rPr>
                <w:rFonts w:ascii="Arial" w:hAnsi="Arial"/>
                <w:szCs w:val="22"/>
              </w:rPr>
              <w:t>Definition amended for Project Agreement Letter to Letter of Agreement</w:t>
            </w:r>
          </w:p>
        </w:tc>
        <w:tc>
          <w:tcPr>
            <w:tcW w:w="1701" w:type="dxa"/>
          </w:tcPr>
          <w:p w14:paraId="4E9465EA" w14:textId="77777777" w:rsidR="000856E7" w:rsidRPr="00765EB1" w:rsidRDefault="000856E7" w:rsidP="007F31EA">
            <w:pPr>
              <w:spacing w:before="120"/>
              <w:jc w:val="right"/>
              <w:rPr>
                <w:rFonts w:ascii="Arial" w:hAnsi="Arial"/>
                <w:szCs w:val="22"/>
              </w:rPr>
            </w:pPr>
            <w:r>
              <w:rPr>
                <w:rFonts w:ascii="Arial" w:hAnsi="Arial"/>
                <w:szCs w:val="22"/>
              </w:rPr>
              <w:t>July 2015</w:t>
            </w:r>
          </w:p>
        </w:tc>
      </w:tr>
      <w:tr w:rsidR="000856E7" w:rsidRPr="00765EB1" w14:paraId="0A2756F4" w14:textId="77777777" w:rsidTr="00BB6D49">
        <w:tc>
          <w:tcPr>
            <w:tcW w:w="7479" w:type="dxa"/>
          </w:tcPr>
          <w:p w14:paraId="34D8A055" w14:textId="77777777" w:rsidR="000856E7" w:rsidRDefault="000856E7" w:rsidP="007F31EA">
            <w:pPr>
              <w:spacing w:before="120"/>
              <w:rPr>
                <w:rFonts w:ascii="Arial" w:hAnsi="Arial"/>
                <w:szCs w:val="22"/>
              </w:rPr>
            </w:pPr>
            <w:r>
              <w:rPr>
                <w:rFonts w:ascii="Arial" w:hAnsi="Arial"/>
                <w:szCs w:val="22"/>
              </w:rPr>
              <w:lastRenderedPageBreak/>
              <w:t>Definition amended for Commissioned Organisation, Project and Project Agreement</w:t>
            </w:r>
          </w:p>
        </w:tc>
        <w:tc>
          <w:tcPr>
            <w:tcW w:w="1701" w:type="dxa"/>
          </w:tcPr>
          <w:p w14:paraId="758BAAE0" w14:textId="77777777" w:rsidR="000856E7" w:rsidRPr="00765EB1" w:rsidRDefault="000856E7" w:rsidP="007F31EA">
            <w:pPr>
              <w:spacing w:before="120"/>
              <w:jc w:val="right"/>
              <w:rPr>
                <w:rFonts w:ascii="Arial" w:hAnsi="Arial"/>
                <w:szCs w:val="22"/>
              </w:rPr>
            </w:pPr>
            <w:r w:rsidRPr="00B7464A">
              <w:rPr>
                <w:rFonts w:ascii="Arial" w:hAnsi="Arial"/>
                <w:szCs w:val="22"/>
              </w:rPr>
              <w:t>July 2015</w:t>
            </w:r>
          </w:p>
        </w:tc>
      </w:tr>
      <w:tr w:rsidR="000856E7" w:rsidRPr="00765EB1" w14:paraId="29A3969E" w14:textId="77777777" w:rsidTr="00BB6D49">
        <w:tc>
          <w:tcPr>
            <w:tcW w:w="7479" w:type="dxa"/>
          </w:tcPr>
          <w:p w14:paraId="223F809F" w14:textId="77777777" w:rsidR="000856E7" w:rsidRDefault="000856E7" w:rsidP="007F31EA">
            <w:pPr>
              <w:spacing w:before="120"/>
              <w:rPr>
                <w:rFonts w:ascii="Arial" w:hAnsi="Arial"/>
                <w:szCs w:val="22"/>
              </w:rPr>
            </w:pPr>
            <w:r>
              <w:rPr>
                <w:rFonts w:ascii="Arial" w:hAnsi="Arial"/>
                <w:szCs w:val="22"/>
              </w:rPr>
              <w:t>Amend Clause 24 Fraud</w:t>
            </w:r>
          </w:p>
        </w:tc>
        <w:tc>
          <w:tcPr>
            <w:tcW w:w="1701" w:type="dxa"/>
          </w:tcPr>
          <w:p w14:paraId="79360D27" w14:textId="77777777" w:rsidR="000856E7" w:rsidRPr="00B7464A" w:rsidRDefault="000856E7" w:rsidP="007F31EA">
            <w:pPr>
              <w:spacing w:before="120"/>
              <w:jc w:val="right"/>
              <w:rPr>
                <w:rFonts w:ascii="Arial" w:hAnsi="Arial"/>
                <w:szCs w:val="22"/>
              </w:rPr>
            </w:pPr>
            <w:r>
              <w:rPr>
                <w:rFonts w:ascii="Arial" w:hAnsi="Arial"/>
                <w:szCs w:val="22"/>
              </w:rPr>
              <w:t>January 2016</w:t>
            </w:r>
          </w:p>
        </w:tc>
      </w:tr>
      <w:tr w:rsidR="000856E7" w:rsidRPr="00336621" w14:paraId="0A62A28B" w14:textId="77777777" w:rsidTr="00BB6D49">
        <w:tc>
          <w:tcPr>
            <w:tcW w:w="7479" w:type="dxa"/>
          </w:tcPr>
          <w:p w14:paraId="03D5F236" w14:textId="479BB7F0" w:rsidR="000856E7" w:rsidRPr="00C14C32" w:rsidRDefault="0065250F" w:rsidP="007F31EA">
            <w:pPr>
              <w:spacing w:before="120"/>
              <w:rPr>
                <w:rFonts w:ascii="Arial" w:hAnsi="Arial"/>
                <w:szCs w:val="22"/>
              </w:rPr>
            </w:pPr>
            <w:hyperlink r:id="rId32" w:history="1">
              <w:r w:rsidR="000856E7" w:rsidRPr="00216200">
                <w:rPr>
                  <w:rStyle w:val="Hyperlink"/>
                  <w:rFonts w:ascii="Arial" w:hAnsi="Arial"/>
                  <w:szCs w:val="22"/>
                </w:rPr>
                <w:t>Changes to support ACIAR projects management system</w:t>
              </w:r>
            </w:hyperlink>
          </w:p>
        </w:tc>
        <w:tc>
          <w:tcPr>
            <w:tcW w:w="1701" w:type="dxa"/>
          </w:tcPr>
          <w:p w14:paraId="41B9A7AE" w14:textId="77777777" w:rsidR="000856E7" w:rsidRPr="00C14C32" w:rsidRDefault="000856E7" w:rsidP="007F31EA">
            <w:pPr>
              <w:spacing w:before="120"/>
              <w:jc w:val="right"/>
              <w:rPr>
                <w:rFonts w:ascii="Arial" w:hAnsi="Arial"/>
                <w:szCs w:val="22"/>
              </w:rPr>
            </w:pPr>
            <w:r w:rsidRPr="00C14C32">
              <w:rPr>
                <w:rFonts w:ascii="Arial" w:hAnsi="Arial"/>
                <w:szCs w:val="22"/>
              </w:rPr>
              <w:t>September 2017</w:t>
            </w:r>
          </w:p>
        </w:tc>
      </w:tr>
      <w:tr w:rsidR="00521AB4" w:rsidRPr="00336621" w14:paraId="385E46CB" w14:textId="77777777" w:rsidTr="00BB6D49">
        <w:tc>
          <w:tcPr>
            <w:tcW w:w="7479" w:type="dxa"/>
          </w:tcPr>
          <w:p w14:paraId="615BF190" w14:textId="0C38A054" w:rsidR="00521AB4" w:rsidRPr="00C14C32" w:rsidRDefault="00521AB4" w:rsidP="007F31EA">
            <w:pPr>
              <w:spacing w:before="120"/>
              <w:rPr>
                <w:rFonts w:ascii="Arial" w:hAnsi="Arial"/>
                <w:szCs w:val="22"/>
              </w:rPr>
            </w:pPr>
            <w:r>
              <w:rPr>
                <w:rFonts w:ascii="Arial" w:hAnsi="Arial"/>
                <w:szCs w:val="22"/>
              </w:rPr>
              <w:t>Delete and replace Clause 21 Complaince with Prohibited Dealings</w:t>
            </w:r>
          </w:p>
        </w:tc>
        <w:tc>
          <w:tcPr>
            <w:tcW w:w="1701" w:type="dxa"/>
          </w:tcPr>
          <w:p w14:paraId="1F4F1827" w14:textId="77777777" w:rsidR="00521AB4" w:rsidRPr="00C14C32" w:rsidRDefault="00521AB4" w:rsidP="007F31EA">
            <w:pPr>
              <w:spacing w:before="120"/>
              <w:jc w:val="right"/>
              <w:rPr>
                <w:rFonts w:ascii="Arial" w:hAnsi="Arial"/>
                <w:szCs w:val="22"/>
              </w:rPr>
            </w:pPr>
          </w:p>
        </w:tc>
      </w:tr>
      <w:tr w:rsidR="00BB6D49" w:rsidRPr="00336621" w14:paraId="38F88B99" w14:textId="77777777" w:rsidTr="00BB6D49">
        <w:tc>
          <w:tcPr>
            <w:tcW w:w="7479" w:type="dxa"/>
          </w:tcPr>
          <w:p w14:paraId="62AE64E0" w14:textId="64BB75C1" w:rsidR="00BB6D49" w:rsidRDefault="00BB6D49" w:rsidP="007F31EA">
            <w:pPr>
              <w:spacing w:before="120"/>
              <w:rPr>
                <w:rFonts w:ascii="Arial" w:hAnsi="Arial"/>
                <w:szCs w:val="22"/>
              </w:rPr>
            </w:pPr>
            <w:r>
              <w:rPr>
                <w:rFonts w:ascii="Arial" w:hAnsi="Arial"/>
                <w:szCs w:val="22"/>
              </w:rPr>
              <w:t>Amend Clause 25 Applicable Law</w:t>
            </w:r>
          </w:p>
        </w:tc>
        <w:tc>
          <w:tcPr>
            <w:tcW w:w="1701" w:type="dxa"/>
          </w:tcPr>
          <w:p w14:paraId="5760D5D7" w14:textId="61C80F09" w:rsidR="00BB6D49" w:rsidRPr="00C14C32" w:rsidRDefault="00BB6D49" w:rsidP="007F31EA">
            <w:pPr>
              <w:spacing w:before="120"/>
              <w:jc w:val="right"/>
              <w:rPr>
                <w:rFonts w:ascii="Arial" w:hAnsi="Arial"/>
                <w:szCs w:val="22"/>
              </w:rPr>
            </w:pPr>
            <w:r>
              <w:rPr>
                <w:rFonts w:ascii="Arial" w:hAnsi="Arial"/>
                <w:szCs w:val="22"/>
              </w:rPr>
              <w:t>December 2021</w:t>
            </w:r>
          </w:p>
        </w:tc>
      </w:tr>
      <w:tr w:rsidR="00114D30" w:rsidRPr="00336621" w14:paraId="284E7331" w14:textId="77777777" w:rsidTr="00BB6D49">
        <w:tc>
          <w:tcPr>
            <w:tcW w:w="7479" w:type="dxa"/>
          </w:tcPr>
          <w:p w14:paraId="3BB954AF" w14:textId="0E774D9C" w:rsidR="00114D30" w:rsidRDefault="00114D30" w:rsidP="007F31EA">
            <w:pPr>
              <w:spacing w:before="120"/>
              <w:rPr>
                <w:rFonts w:ascii="Arial" w:hAnsi="Arial"/>
                <w:szCs w:val="22"/>
              </w:rPr>
            </w:pPr>
            <w:r>
              <w:rPr>
                <w:rFonts w:ascii="Arial" w:hAnsi="Arial"/>
                <w:szCs w:val="22"/>
              </w:rPr>
              <w:t>Amend Clause 5 Payment</w:t>
            </w:r>
          </w:p>
        </w:tc>
        <w:tc>
          <w:tcPr>
            <w:tcW w:w="1701" w:type="dxa"/>
          </w:tcPr>
          <w:p w14:paraId="4FF29517" w14:textId="45466518" w:rsidR="00114D30" w:rsidRDefault="00114D30" w:rsidP="007F31EA">
            <w:pPr>
              <w:spacing w:before="120"/>
              <w:jc w:val="right"/>
              <w:rPr>
                <w:rFonts w:ascii="Arial" w:hAnsi="Arial"/>
                <w:szCs w:val="22"/>
              </w:rPr>
            </w:pPr>
            <w:r>
              <w:rPr>
                <w:rFonts w:ascii="Arial" w:hAnsi="Arial"/>
                <w:szCs w:val="22"/>
              </w:rPr>
              <w:t>April 2023</w:t>
            </w:r>
          </w:p>
        </w:tc>
      </w:tr>
    </w:tbl>
    <w:p w14:paraId="05026A4B" w14:textId="77777777" w:rsidR="000856E7" w:rsidRPr="00435972" w:rsidRDefault="000856E7" w:rsidP="000856E7">
      <w:pPr>
        <w:rPr>
          <w:szCs w:val="18"/>
        </w:rPr>
      </w:pPr>
    </w:p>
    <w:p w14:paraId="566650D3" w14:textId="77777777" w:rsidR="00933DCD" w:rsidRPr="000856E7" w:rsidRDefault="00933DCD" w:rsidP="000856E7"/>
    <w:sectPr w:rsidR="00933DCD" w:rsidRPr="000856E7" w:rsidSect="00FF5217">
      <w:headerReference w:type="even" r:id="rId33"/>
      <w:headerReference w:type="default" r:id="rId34"/>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BC48" w14:textId="77777777" w:rsidR="00A36854" w:rsidRDefault="00A36854">
      <w:r>
        <w:separator/>
      </w:r>
    </w:p>
  </w:endnote>
  <w:endnote w:type="continuationSeparator" w:id="0">
    <w:p w14:paraId="247926D6" w14:textId="77777777" w:rsidR="00A36854" w:rsidRDefault="00A3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Leaf Queen Han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8723" w14:textId="77777777" w:rsidR="007F31EA" w:rsidRDefault="007F3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9053AB5" w14:textId="77777777" w:rsidR="007F31EA" w:rsidRDefault="007F3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1D94" w14:textId="77777777" w:rsidR="007F31EA" w:rsidRDefault="007F31EA">
    <w:pPr>
      <w:pStyle w:val="Footer"/>
      <w:jc w:val="center"/>
      <w:rPr>
        <w:rStyle w:val="PageNumber"/>
        <w:rFonts w:ascii="Times New Roman" w:hAnsi="Times New Roman"/>
        <w:sz w:val="16"/>
      </w:rPr>
    </w:pPr>
    <w:r>
      <w:rPr>
        <w:rStyle w:val="PageNumber"/>
        <w:rFonts w:ascii="Times New Roman" w:hAnsi="Times New Roman"/>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7F31EA" w14:paraId="0C40A34C" w14:textId="77777777">
      <w:tc>
        <w:tcPr>
          <w:tcW w:w="9735" w:type="dxa"/>
        </w:tcPr>
        <w:p w14:paraId="3834AC07" w14:textId="77777777" w:rsidR="007F31EA" w:rsidRPr="00C13431" w:rsidRDefault="007F31EA" w:rsidP="00C13431">
          <w:pPr>
            <w:pStyle w:val="Footer"/>
            <w:rPr>
              <w:rStyle w:val="PageNumber"/>
              <w:rFonts w:ascii="Arial" w:hAnsi="Arial" w:cs="Arial"/>
              <w:sz w:val="16"/>
            </w:rPr>
          </w:pPr>
        </w:p>
        <w:p w14:paraId="57B86CA5" w14:textId="77777777" w:rsidR="007F31EA" w:rsidRPr="00C13431" w:rsidRDefault="007F31EA" w:rsidP="00C13431">
          <w:pPr>
            <w:pStyle w:val="Footer"/>
            <w:rPr>
              <w:rStyle w:val="PageNumber"/>
              <w:rFonts w:ascii="Arial" w:hAnsi="Arial" w:cs="Arial"/>
              <w:sz w:val="16"/>
            </w:rPr>
          </w:pPr>
          <w:r w:rsidRPr="00C13431">
            <w:rPr>
              <w:rStyle w:val="PageNumber"/>
              <w:rFonts w:ascii="Arial" w:hAnsi="Arial" w:cs="Arial"/>
              <w:sz w:val="16"/>
            </w:rPr>
            <w:t>STANDARD CONDITIONS FOR PROJECT AGREEMENTS BETWEEN ACIAR AND THE COMMISSIONED ORGANISATION</w:t>
          </w:r>
        </w:p>
        <w:p w14:paraId="592CE98E" w14:textId="77777777" w:rsidR="007F31EA" w:rsidRPr="00C13431" w:rsidRDefault="007F31EA" w:rsidP="00C13431">
          <w:pPr>
            <w:pStyle w:val="Footer"/>
            <w:rPr>
              <w:rStyle w:val="PageNumber"/>
              <w:rFonts w:ascii="Arial" w:hAnsi="Arial" w:cs="Arial"/>
              <w:sz w:val="16"/>
            </w:rPr>
          </w:pPr>
          <w:r w:rsidRPr="00C13431">
            <w:rPr>
              <w:rStyle w:val="PageNumber"/>
              <w:rFonts w:ascii="Arial" w:hAnsi="Arial" w:cs="Arial"/>
              <w:sz w:val="16"/>
            </w:rPr>
            <w:t>(INTERNATIONAL CENTRE)</w:t>
          </w:r>
        </w:p>
        <w:p w14:paraId="2B08D0D7" w14:textId="77777777" w:rsidR="007F31EA" w:rsidRPr="00C13431" w:rsidRDefault="007F31EA" w:rsidP="00C13431">
          <w:pPr>
            <w:pStyle w:val="Footer"/>
            <w:spacing w:before="60"/>
            <w:rPr>
              <w:rStyle w:val="PageNumber"/>
              <w:rFonts w:ascii="Arial" w:hAnsi="Arial" w:cs="Arial"/>
              <w:sz w:val="16"/>
            </w:rPr>
          </w:pPr>
          <w:r w:rsidRPr="00C13431">
            <w:rPr>
              <w:rStyle w:val="PageNumber"/>
              <w:rFonts w:ascii="Arial" w:hAnsi="Arial" w:cs="Arial"/>
              <w:sz w:val="16"/>
            </w:rPr>
            <w:t xml:space="preserve">Page </w:t>
          </w:r>
          <w:r w:rsidRPr="00C13431">
            <w:rPr>
              <w:rStyle w:val="PageNumber"/>
              <w:rFonts w:ascii="Arial" w:hAnsi="Arial" w:cs="Arial"/>
              <w:sz w:val="16"/>
            </w:rPr>
            <w:fldChar w:fldCharType="begin"/>
          </w:r>
          <w:r w:rsidRPr="00C13431">
            <w:rPr>
              <w:rStyle w:val="PageNumber"/>
              <w:rFonts w:ascii="Arial" w:hAnsi="Arial" w:cs="Arial"/>
              <w:sz w:val="16"/>
            </w:rPr>
            <w:instrText xml:space="preserve"> PAGE </w:instrText>
          </w:r>
          <w:r w:rsidRPr="00C13431">
            <w:rPr>
              <w:rStyle w:val="PageNumber"/>
              <w:rFonts w:ascii="Arial" w:hAnsi="Arial" w:cs="Arial"/>
              <w:sz w:val="16"/>
            </w:rPr>
            <w:fldChar w:fldCharType="separate"/>
          </w:r>
          <w:r>
            <w:rPr>
              <w:rStyle w:val="PageNumber"/>
              <w:rFonts w:ascii="Arial" w:hAnsi="Arial" w:cs="Arial"/>
              <w:noProof/>
              <w:sz w:val="16"/>
            </w:rPr>
            <w:t>3</w:t>
          </w:r>
          <w:r w:rsidRPr="00C13431">
            <w:rPr>
              <w:rStyle w:val="PageNumber"/>
              <w:rFonts w:ascii="Arial" w:hAnsi="Arial" w:cs="Arial"/>
              <w:sz w:val="16"/>
            </w:rPr>
            <w:fldChar w:fldCharType="end"/>
          </w:r>
          <w:r w:rsidRPr="00C13431">
            <w:rPr>
              <w:rStyle w:val="PageNumber"/>
              <w:rFonts w:ascii="Arial" w:hAnsi="Arial" w:cs="Arial"/>
              <w:sz w:val="16"/>
            </w:rPr>
            <w:t xml:space="preserve"> of </w:t>
          </w:r>
          <w:r w:rsidRPr="00C13431">
            <w:rPr>
              <w:rStyle w:val="PageNumber"/>
              <w:rFonts w:ascii="Arial" w:hAnsi="Arial" w:cs="Arial"/>
              <w:sz w:val="16"/>
            </w:rPr>
            <w:fldChar w:fldCharType="begin"/>
          </w:r>
          <w:r w:rsidRPr="00C13431">
            <w:rPr>
              <w:rStyle w:val="PageNumber"/>
              <w:rFonts w:ascii="Arial" w:hAnsi="Arial" w:cs="Arial"/>
              <w:sz w:val="16"/>
            </w:rPr>
            <w:instrText xml:space="preserve"> NUMPAGES </w:instrText>
          </w:r>
          <w:r w:rsidRPr="00C13431">
            <w:rPr>
              <w:rStyle w:val="PageNumber"/>
              <w:rFonts w:ascii="Arial" w:hAnsi="Arial" w:cs="Arial"/>
              <w:sz w:val="16"/>
            </w:rPr>
            <w:fldChar w:fldCharType="separate"/>
          </w:r>
          <w:r>
            <w:rPr>
              <w:rStyle w:val="PageNumber"/>
              <w:rFonts w:ascii="Arial" w:hAnsi="Arial" w:cs="Arial"/>
              <w:noProof/>
              <w:sz w:val="16"/>
            </w:rPr>
            <w:t>17</w:t>
          </w:r>
          <w:r w:rsidRPr="00C13431">
            <w:rPr>
              <w:rStyle w:val="PageNumber"/>
              <w:rFonts w:ascii="Arial" w:hAnsi="Arial" w:cs="Arial"/>
              <w:sz w:val="16"/>
            </w:rPr>
            <w:fldChar w:fldCharType="end"/>
          </w:r>
        </w:p>
      </w:tc>
    </w:tr>
  </w:tbl>
  <w:p w14:paraId="26C55043" w14:textId="77777777" w:rsidR="007F31EA" w:rsidRDefault="007F31EA">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70EF" w14:textId="77777777" w:rsidR="007F31EA" w:rsidRDefault="007F31EA">
    <w:pPr>
      <w:pStyle w:val="Footer"/>
      <w:framePr w:wrap="around" w:vAnchor="text" w:hAnchor="margin" w:xAlign="center" w:y="1"/>
      <w:rPr>
        <w:rStyle w:val="PageNumber"/>
      </w:rPr>
    </w:pPr>
  </w:p>
  <w:p w14:paraId="5511477B" w14:textId="4FDBD088" w:rsidR="007F31EA" w:rsidRDefault="0065250F">
    <w:pPr>
      <w:pStyle w:val="Footer"/>
    </w:pPr>
    <w:r>
      <w:rPr>
        <w:rFonts w:ascii="Leaf Queen Hand" w:hAnsi="Leaf Queen Hand"/>
        <w:noProof/>
        <w:color w:val="FF0000"/>
        <w:sz w:val="28"/>
        <w:lang w:eastAsia="en-AU"/>
      </w:rPr>
      <w:pict w14:anchorId="48B47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184.05pt;margin-top:359pt;width:319.2pt;height:321.4pt;z-index:-251658752;mso-position-horizontal-relative:margin;mso-position-vertical-relative:margin" wrapcoords="-39 0 -39 21561 21600 21561 21600 0 -39 0">
          <v:imagedata r:id="rId1" o:title="ACIAR_LH_watermark"/>
          <w10:wrap anchorx="margin" anchory="margin"/>
        </v:shape>
      </w:pict>
    </w:r>
    <w:r w:rsidR="007F31EA" w:rsidRPr="009A478D">
      <w:rPr>
        <w:rFonts w:ascii="Leaf Queen Hand" w:hAnsi="Leaf Queen Hand"/>
        <w:color w:val="FF0000"/>
        <w:sz w:val="28"/>
      </w:rPr>
      <w:t xml:space="preserve">as at </w:t>
    </w:r>
    <w:r w:rsidR="00114D30">
      <w:rPr>
        <w:rFonts w:ascii="Leaf Queen Hand" w:hAnsi="Leaf Queen Hand"/>
        <w:color w:val="FF0000"/>
        <w:sz w:val="28"/>
      </w:rPr>
      <w:t>April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5" w:type="dxa"/>
      <w:tblBorders>
        <w:top w:val="single" w:sz="48" w:space="0" w:color="669900"/>
      </w:tblBorders>
      <w:tblLook w:val="0000" w:firstRow="0" w:lastRow="0" w:firstColumn="0" w:lastColumn="0" w:noHBand="0" w:noVBand="0"/>
    </w:tblPr>
    <w:tblGrid>
      <w:gridCol w:w="9735"/>
    </w:tblGrid>
    <w:tr w:rsidR="007F31EA" w:rsidRPr="00FF5217" w14:paraId="11C3BB2E" w14:textId="77777777">
      <w:tc>
        <w:tcPr>
          <w:tcW w:w="9735" w:type="dxa"/>
        </w:tcPr>
        <w:p w14:paraId="20D05A58" w14:textId="77777777" w:rsidR="007F31EA" w:rsidRPr="00FF5217" w:rsidRDefault="007F31EA" w:rsidP="00FF5217">
          <w:pPr>
            <w:pStyle w:val="Footer"/>
            <w:rPr>
              <w:rStyle w:val="PageNumber"/>
              <w:rFonts w:ascii="Arial" w:hAnsi="Arial"/>
              <w:sz w:val="16"/>
            </w:rPr>
          </w:pPr>
        </w:p>
        <w:p w14:paraId="74269D02"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08625B07"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404AD46A"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2</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1CF090EE" w14:textId="77777777" w:rsidR="007F31EA" w:rsidRDefault="007F31EA">
    <w:pPr>
      <w:pStyle w:val="Footer"/>
      <w:ind w:right="360"/>
      <w:jc w:val="center"/>
      <w:rPr>
        <w:rFonts w:ascii="Times New Roman" w:hAnsi="Times New Roman"/>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A3CB"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rsidRPr="00FF5217" w14:paraId="5DD71261" w14:textId="77777777">
      <w:tc>
        <w:tcPr>
          <w:tcW w:w="9735" w:type="dxa"/>
        </w:tcPr>
        <w:p w14:paraId="5FF184C0" w14:textId="77777777" w:rsidR="007F31EA" w:rsidRPr="00FF5217" w:rsidRDefault="007F31EA" w:rsidP="00FF5217">
          <w:pPr>
            <w:pStyle w:val="Footer"/>
            <w:rPr>
              <w:rStyle w:val="PageNumber"/>
              <w:rFonts w:ascii="Arial" w:hAnsi="Arial"/>
              <w:sz w:val="16"/>
            </w:rPr>
          </w:pPr>
        </w:p>
        <w:p w14:paraId="4F7EAA11"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494F32BB"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7E5A00A1"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5</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1EE8F0AD" w14:textId="77777777" w:rsidR="007F31EA" w:rsidRDefault="007F31EA">
    <w:pPr>
      <w:pStyle w:val="Footer"/>
      <w:jc w:val="center"/>
      <w:rPr>
        <w:rStyle w:val="PageNumber"/>
        <w:rFonts w:ascii="Times New Roman" w:hAnsi="Times New Roman"/>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769D"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14:paraId="6B5F9278" w14:textId="77777777">
      <w:tc>
        <w:tcPr>
          <w:tcW w:w="9735" w:type="dxa"/>
        </w:tcPr>
        <w:p w14:paraId="1525385C" w14:textId="77777777" w:rsidR="007F31EA" w:rsidRPr="00FF5217" w:rsidRDefault="007F31EA" w:rsidP="00FF5217">
          <w:pPr>
            <w:pStyle w:val="Footer"/>
            <w:rPr>
              <w:rStyle w:val="PageNumber"/>
              <w:rFonts w:ascii="Arial" w:hAnsi="Arial"/>
              <w:sz w:val="16"/>
            </w:rPr>
          </w:pPr>
        </w:p>
        <w:p w14:paraId="4FEFD44C"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3EB04E43"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0CB73457" w14:textId="77777777" w:rsidR="007F31EA" w:rsidRPr="00FF5217" w:rsidRDefault="007F31EA" w:rsidP="00FF5217">
          <w:pPr>
            <w:pStyle w:val="Footer"/>
            <w:spacing w:before="60"/>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4C82ED85" w14:textId="77777777" w:rsidR="007F31EA" w:rsidRDefault="007F31EA">
    <w:pPr>
      <w:pStyle w:val="Footer"/>
      <w:jc w:val="center"/>
      <w:rPr>
        <w:rStyle w:val="PageNumber"/>
        <w:rFonts w:ascii="Times New Roman" w:hAnsi="Times New Roman"/>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6A08"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rsidRPr="00FF5217" w14:paraId="061B7C0D" w14:textId="77777777">
      <w:tc>
        <w:tcPr>
          <w:tcW w:w="9735" w:type="dxa"/>
        </w:tcPr>
        <w:p w14:paraId="1CB78036" w14:textId="77777777" w:rsidR="007F31EA" w:rsidRPr="00FF5217" w:rsidRDefault="007F31EA" w:rsidP="00FF5217">
          <w:pPr>
            <w:pStyle w:val="Footer"/>
            <w:rPr>
              <w:rStyle w:val="PageNumber"/>
              <w:rFonts w:ascii="Arial" w:hAnsi="Arial"/>
              <w:sz w:val="16"/>
            </w:rPr>
          </w:pPr>
        </w:p>
        <w:p w14:paraId="46BE6026"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107B650E"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68E075FE"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3</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6772ABFA" w14:textId="77777777" w:rsidR="007F31EA" w:rsidRDefault="007F31EA">
    <w:pPr>
      <w:pStyle w:val="Footer"/>
      <w:jc w:val="center"/>
      <w:rPr>
        <w:rStyle w:val="PageNumbe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EEA82" w14:textId="77777777" w:rsidR="00A36854" w:rsidRDefault="00A36854">
      <w:r>
        <w:separator/>
      </w:r>
    </w:p>
  </w:footnote>
  <w:footnote w:type="continuationSeparator" w:id="0">
    <w:p w14:paraId="27A81E18" w14:textId="77777777" w:rsidR="00A36854" w:rsidRDefault="00A36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73F9" w14:textId="77777777" w:rsidR="007F31EA" w:rsidRDefault="007F31EA">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18FB" w14:textId="77777777" w:rsidR="007F31EA" w:rsidRPr="009A478D" w:rsidRDefault="007F31EA" w:rsidP="00DC75CE">
    <w:pPr>
      <w:tabs>
        <w:tab w:val="left" w:pos="851"/>
        <w:tab w:val="left" w:pos="1134"/>
        <w:tab w:val="left" w:pos="1843"/>
      </w:tabs>
      <w:spacing w:line="360" w:lineRule="atLeast"/>
      <w:rPr>
        <w:rFonts w:ascii="Arial" w:hAnsi="Arial" w:cs="Arial"/>
        <w:b/>
      </w:rPr>
    </w:pPr>
    <w:r w:rsidRPr="009A478D">
      <w:rPr>
        <w:rFonts w:ascii="Arial" w:hAnsi="Arial" w:cs="Arial"/>
      </w:rPr>
      <w:object w:dxaOrig="30281" w:dyaOrig="7456" w14:anchorId="4D573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51.6pt">
          <v:imagedata r:id="rId1" o:title=""/>
        </v:shape>
        <o:OLEObject Type="Embed" ProgID="MSPhotoEd.3" ShapeID="_x0000_i1025" DrawAspect="Content" ObjectID="_1743486900" r:id="rId2"/>
      </w:object>
    </w:r>
  </w:p>
  <w:p w14:paraId="00D00810" w14:textId="77777777" w:rsidR="007F31EA" w:rsidRPr="009A478D" w:rsidRDefault="007F31EA" w:rsidP="009A478D">
    <w:pPr>
      <w:tabs>
        <w:tab w:val="left" w:pos="576"/>
        <w:tab w:val="left" w:pos="1296"/>
        <w:tab w:val="left" w:pos="2016"/>
        <w:tab w:val="left" w:pos="2736"/>
        <w:tab w:val="left" w:pos="4896"/>
        <w:tab w:val="left" w:pos="6336"/>
      </w:tabs>
      <w:ind w:left="4050"/>
      <w:jc w:val="right"/>
      <w:rPr>
        <w:rFonts w:ascii="Arial" w:hAnsi="Arial" w:cs="Arial"/>
        <w:noProof w:val="0"/>
        <w:color w:val="0000FF"/>
        <w:sz w:val="28"/>
      </w:rPr>
    </w:pPr>
    <w:r w:rsidRPr="009A478D">
      <w:rPr>
        <w:rFonts w:ascii="Arial" w:hAnsi="Arial" w:cs="Arial"/>
        <w:noProof w:val="0"/>
        <w:color w:val="0000FF"/>
        <w:sz w:val="28"/>
      </w:rPr>
      <w:t>ANNEX 1</w:t>
    </w:r>
  </w:p>
  <w:p w14:paraId="47D20E1A" w14:textId="77777777" w:rsidR="007F31EA" w:rsidRDefault="007F31EA">
    <w:pPr>
      <w:pStyle w:val="Header"/>
      <w:rPr>
        <w:rFonts w:ascii="Arial" w:hAnsi="Arial" w:cs="Arial"/>
      </w:rPr>
    </w:pPr>
  </w:p>
  <w:p w14:paraId="79AA995A" w14:textId="77777777" w:rsidR="007F31EA" w:rsidRDefault="007F31EA">
    <w:pPr>
      <w:pStyle w:val="Header"/>
      <w:rPr>
        <w:rFonts w:ascii="Arial" w:hAnsi="Arial" w:cs="Arial"/>
      </w:rPr>
    </w:pPr>
  </w:p>
  <w:p w14:paraId="20CA0EE7" w14:textId="77777777" w:rsidR="007F31EA" w:rsidRDefault="007F31EA">
    <w:pPr>
      <w:pStyle w:val="Header"/>
      <w:rPr>
        <w:rFonts w:ascii="Arial" w:hAnsi="Arial" w:cs="Arial"/>
      </w:rPr>
    </w:pPr>
  </w:p>
  <w:p w14:paraId="02AA7B7B" w14:textId="77777777" w:rsidR="007F31EA" w:rsidRDefault="007F31EA">
    <w:pPr>
      <w:pStyle w:val="Header"/>
      <w:rPr>
        <w:rFonts w:ascii="Arial" w:hAnsi="Arial" w:cs="Arial"/>
      </w:rPr>
    </w:pPr>
  </w:p>
  <w:p w14:paraId="614FBCB4" w14:textId="77777777" w:rsidR="007F31EA" w:rsidRDefault="007F31EA">
    <w:pPr>
      <w:pStyle w:val="Header"/>
      <w:rPr>
        <w:rFonts w:ascii="Arial" w:hAnsi="Arial" w:cs="Arial"/>
      </w:rPr>
    </w:pPr>
  </w:p>
  <w:p w14:paraId="4B0726E0" w14:textId="77777777" w:rsidR="007F31EA" w:rsidRDefault="007F31EA">
    <w:pPr>
      <w:pStyle w:val="Header"/>
      <w:rPr>
        <w:rFonts w:ascii="Arial" w:hAnsi="Arial" w:cs="Arial"/>
      </w:rPr>
    </w:pPr>
  </w:p>
  <w:p w14:paraId="6C6B35EA" w14:textId="77777777" w:rsidR="007F31EA" w:rsidRDefault="007F31EA">
    <w:pPr>
      <w:pStyle w:val="Header"/>
      <w:rPr>
        <w:rFonts w:ascii="Arial" w:hAnsi="Arial" w:cs="Arial"/>
      </w:rPr>
    </w:pPr>
  </w:p>
  <w:p w14:paraId="68004A57" w14:textId="77777777" w:rsidR="007F31EA" w:rsidRDefault="007F31EA">
    <w:pPr>
      <w:pStyle w:val="Header"/>
      <w:rPr>
        <w:rFonts w:ascii="Arial" w:hAnsi="Arial" w:cs="Arial"/>
      </w:rPr>
    </w:pPr>
  </w:p>
  <w:p w14:paraId="6E30E104" w14:textId="77777777" w:rsidR="007F31EA" w:rsidRDefault="007F31EA">
    <w:pPr>
      <w:pStyle w:val="Header"/>
      <w:rPr>
        <w:rFonts w:ascii="Arial" w:hAnsi="Arial" w:cs="Arial"/>
      </w:rPr>
    </w:pPr>
  </w:p>
  <w:p w14:paraId="6435487E" w14:textId="77777777" w:rsidR="007F31EA" w:rsidRDefault="007F31EA">
    <w:pPr>
      <w:pStyle w:val="Header"/>
      <w:rPr>
        <w:rFonts w:ascii="Arial" w:hAnsi="Arial" w:cs="Arial"/>
      </w:rPr>
    </w:pPr>
  </w:p>
  <w:p w14:paraId="6B2AF54B" w14:textId="77777777" w:rsidR="007F31EA" w:rsidRDefault="007F31EA">
    <w:pPr>
      <w:pStyle w:val="Header"/>
      <w:rPr>
        <w:rFonts w:ascii="Arial" w:hAnsi="Arial" w:cs="Arial"/>
      </w:rPr>
    </w:pPr>
  </w:p>
  <w:p w14:paraId="6A11312F" w14:textId="77777777" w:rsidR="007F31EA" w:rsidRDefault="007F31EA">
    <w:pPr>
      <w:pStyle w:val="Header"/>
      <w:rPr>
        <w:rFonts w:ascii="Arial" w:hAnsi="Arial" w:cs="Arial"/>
      </w:rPr>
    </w:pPr>
  </w:p>
  <w:p w14:paraId="3098CA7E" w14:textId="77777777" w:rsidR="007F31EA" w:rsidRDefault="007F31EA">
    <w:pPr>
      <w:pStyle w:val="Header"/>
      <w:rPr>
        <w:rFonts w:ascii="Arial" w:hAnsi="Arial" w:cs="Arial"/>
      </w:rPr>
    </w:pPr>
  </w:p>
  <w:p w14:paraId="709D0542" w14:textId="77777777" w:rsidR="007F31EA" w:rsidRPr="009A478D" w:rsidRDefault="007F31EA">
    <w:pPr>
      <w:pStyle w:val="Header"/>
      <w:rPr>
        <w:rFonts w:ascii="Arial" w:hAnsi="Arial" w:cs="Arial"/>
      </w:rPr>
    </w:pPr>
  </w:p>
  <w:p w14:paraId="6073CF70" w14:textId="77777777" w:rsidR="007F31EA" w:rsidRPr="009A478D" w:rsidRDefault="007F31EA">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339966"/>
      </w:tblBorders>
      <w:tblLayout w:type="fixed"/>
      <w:tblLook w:val="0000" w:firstRow="0" w:lastRow="0" w:firstColumn="0" w:lastColumn="0" w:noHBand="0" w:noVBand="0"/>
    </w:tblPr>
    <w:tblGrid>
      <w:gridCol w:w="9734"/>
    </w:tblGrid>
    <w:tr w:rsidR="007F31EA" w14:paraId="29CE19E6" w14:textId="77777777">
      <w:trPr>
        <w:cantSplit/>
      </w:trPr>
      <w:tc>
        <w:tcPr>
          <w:tcW w:w="9734" w:type="dxa"/>
        </w:tcPr>
        <w:p w14:paraId="6F0EE758" w14:textId="77777777" w:rsidR="007F31EA" w:rsidRDefault="007F31EA">
          <w:pPr>
            <w:tabs>
              <w:tab w:val="left" w:pos="851"/>
              <w:tab w:val="left" w:pos="1134"/>
              <w:tab w:val="left" w:pos="1843"/>
            </w:tabs>
            <w:spacing w:line="360" w:lineRule="atLeast"/>
            <w:jc w:val="center"/>
            <w:rPr>
              <w:b/>
            </w:rPr>
          </w:pPr>
        </w:p>
      </w:tc>
    </w:tr>
  </w:tbl>
  <w:p w14:paraId="62C45B01" w14:textId="77777777" w:rsidR="007F31EA" w:rsidRDefault="007F31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auto"/>
      </w:tblBorders>
      <w:tblLayout w:type="fixed"/>
      <w:tblLook w:val="0000" w:firstRow="0" w:lastRow="0" w:firstColumn="0" w:lastColumn="0" w:noHBand="0" w:noVBand="0"/>
    </w:tblPr>
    <w:tblGrid>
      <w:gridCol w:w="9734"/>
    </w:tblGrid>
    <w:tr w:rsidR="007F31EA" w14:paraId="5FBC86B9" w14:textId="77777777">
      <w:trPr>
        <w:cantSplit/>
      </w:trPr>
      <w:tc>
        <w:tcPr>
          <w:tcW w:w="9734" w:type="dxa"/>
        </w:tcPr>
        <w:p w14:paraId="04DE5055" w14:textId="77777777" w:rsidR="007F31EA" w:rsidRDefault="007F31EA">
          <w:pPr>
            <w:tabs>
              <w:tab w:val="left" w:pos="851"/>
              <w:tab w:val="left" w:pos="1134"/>
              <w:tab w:val="left" w:pos="1843"/>
            </w:tabs>
            <w:spacing w:line="360" w:lineRule="atLeast"/>
            <w:jc w:val="center"/>
            <w:rPr>
              <w:b/>
            </w:rPr>
          </w:pPr>
        </w:p>
      </w:tc>
    </w:tr>
  </w:tbl>
  <w:p w14:paraId="5E8949BC" w14:textId="77777777" w:rsidR="007F31EA" w:rsidRDefault="007F31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7F31EA" w14:paraId="4A18A0C7" w14:textId="77777777">
      <w:trPr>
        <w:cantSplit/>
      </w:trPr>
      <w:tc>
        <w:tcPr>
          <w:tcW w:w="9734" w:type="dxa"/>
        </w:tcPr>
        <w:p w14:paraId="62149157" w14:textId="77777777" w:rsidR="007F31EA" w:rsidRDefault="007F31EA">
          <w:pPr>
            <w:tabs>
              <w:tab w:val="left" w:pos="851"/>
              <w:tab w:val="left" w:pos="1134"/>
              <w:tab w:val="left" w:pos="1843"/>
            </w:tabs>
            <w:spacing w:line="360" w:lineRule="atLeast"/>
            <w:jc w:val="center"/>
            <w:rPr>
              <w:b/>
            </w:rPr>
          </w:pPr>
        </w:p>
      </w:tc>
    </w:tr>
  </w:tbl>
  <w:p w14:paraId="2DDCDAE5" w14:textId="77777777" w:rsidR="007F31EA" w:rsidRDefault="007F31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7F31EA" w14:paraId="28ED8DC5" w14:textId="77777777">
      <w:trPr>
        <w:cantSplit/>
      </w:trPr>
      <w:tc>
        <w:tcPr>
          <w:tcW w:w="9734" w:type="dxa"/>
        </w:tcPr>
        <w:p w14:paraId="6EAAC8FD" w14:textId="77777777" w:rsidR="007F31EA" w:rsidRDefault="007F31EA">
          <w:pPr>
            <w:tabs>
              <w:tab w:val="left" w:pos="851"/>
              <w:tab w:val="left" w:pos="1134"/>
              <w:tab w:val="left" w:pos="1843"/>
            </w:tabs>
            <w:spacing w:line="360" w:lineRule="atLeast"/>
            <w:jc w:val="center"/>
            <w:rPr>
              <w:b/>
            </w:rPr>
          </w:pPr>
        </w:p>
      </w:tc>
    </w:tr>
  </w:tbl>
  <w:p w14:paraId="3C647BC9" w14:textId="77777777" w:rsidR="007F31EA" w:rsidRDefault="007F31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6947" w14:textId="77777777" w:rsidR="007F31EA" w:rsidRPr="00AD7188" w:rsidRDefault="007F31EA">
    <w:pPr>
      <w:rPr>
        <w:rFonts w:ascii="Arial" w:hAnsi="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7F31EA" w:rsidRPr="00AD7188" w14:paraId="22DFBFA6" w14:textId="77777777">
      <w:trPr>
        <w:cantSplit/>
      </w:trPr>
      <w:tc>
        <w:tcPr>
          <w:tcW w:w="9734" w:type="dxa"/>
        </w:tcPr>
        <w:p w14:paraId="4CD8591E" w14:textId="77777777" w:rsidR="007F31EA" w:rsidRPr="00AD7188" w:rsidRDefault="007F31EA">
          <w:pPr>
            <w:tabs>
              <w:tab w:val="left" w:pos="851"/>
              <w:tab w:val="left" w:pos="1134"/>
              <w:tab w:val="left" w:pos="1843"/>
            </w:tabs>
            <w:spacing w:line="360" w:lineRule="atLeast"/>
            <w:jc w:val="center"/>
            <w:rPr>
              <w:rFonts w:ascii="Arial" w:hAnsi="Arial"/>
              <w:b/>
            </w:rPr>
          </w:pPr>
        </w:p>
      </w:tc>
    </w:tr>
  </w:tbl>
  <w:p w14:paraId="7CC7FE6B" w14:textId="77777777" w:rsidR="007F31EA" w:rsidRDefault="007F31E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46601DF9"/>
    <w:multiLevelType w:val="hybridMultilevel"/>
    <w:tmpl w:val="05C0CED0"/>
    <w:lvl w:ilvl="0" w:tplc="7FFEB62A">
      <w:start w:val="1"/>
      <w:numFmt w:val="lowerLetter"/>
      <w:pStyle w:val="first"/>
      <w:lvlText w:val="(%1)"/>
      <w:lvlJc w:val="left"/>
      <w:pPr>
        <w:tabs>
          <w:tab w:val="num" w:pos="936"/>
        </w:tabs>
        <w:ind w:left="936" w:hanging="360"/>
      </w:pPr>
      <w:rPr>
        <w:rFonts w:hint="default"/>
      </w:rPr>
    </w:lvl>
    <w:lvl w:ilvl="1" w:tplc="04090019">
      <w:start w:val="1"/>
      <w:numFmt w:val="lowerLetter"/>
      <w:pStyle w:val="StyleMELegal210ptNotBoldBefore0ptAfter6ptCh"/>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2" w15:restartNumberingAfterBreak="0">
    <w:nsid w:val="4A740E0E"/>
    <w:multiLevelType w:val="multilevel"/>
    <w:tmpl w:val="9E6071C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7AA268CA"/>
    <w:multiLevelType w:val="hybridMultilevel"/>
    <w:tmpl w:val="8C1C762E"/>
    <w:lvl w:ilvl="0" w:tplc="16B68684">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14256616">
    <w:abstractNumId w:val="0"/>
  </w:num>
  <w:num w:numId="2" w16cid:durableId="938413763">
    <w:abstractNumId w:val="1"/>
  </w:num>
  <w:num w:numId="3" w16cid:durableId="1712219422">
    <w:abstractNumId w:val="3"/>
  </w:num>
  <w:num w:numId="4" w16cid:durableId="1207522846">
    <w:abstractNumId w:val="1"/>
    <w:lvlOverride w:ilvl="0">
      <w:startOverride w:val="1"/>
    </w:lvlOverride>
  </w:num>
  <w:num w:numId="5" w16cid:durableId="2024628656">
    <w:abstractNumId w:val="1"/>
    <w:lvlOverride w:ilvl="0">
      <w:startOverride w:val="1"/>
    </w:lvlOverride>
  </w:num>
  <w:num w:numId="6" w16cid:durableId="832840077">
    <w:abstractNumId w:val="4"/>
  </w:num>
  <w:num w:numId="7" w16cid:durableId="1339425881">
    <w:abstractNumId w:val="4"/>
    <w:lvlOverride w:ilvl="0">
      <w:startOverride w:val="1"/>
    </w:lvlOverride>
  </w:num>
  <w:num w:numId="8" w16cid:durableId="1027217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7540657">
    <w:abstractNumId w:val="2"/>
  </w:num>
  <w:num w:numId="10" w16cid:durableId="938486146">
    <w:abstractNumId w:val="2"/>
  </w:num>
  <w:num w:numId="11" w16cid:durableId="915628369">
    <w:abstractNumId w:val="2"/>
  </w:num>
  <w:num w:numId="12" w16cid:durableId="1519544332">
    <w:abstractNumId w:val="1"/>
    <w:lvlOverride w:ilvl="0">
      <w:startOverride w:val="1"/>
    </w:lvlOverride>
  </w:num>
  <w:num w:numId="13" w16cid:durableId="1305357334">
    <w:abstractNumId w:val="1"/>
    <w:lvlOverride w:ilvl="0">
      <w:startOverride w:val="1"/>
    </w:lvlOverride>
  </w:num>
  <w:num w:numId="14" w16cid:durableId="1599681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8542258">
    <w:abstractNumId w:val="1"/>
    <w:lvlOverride w:ilvl="0">
      <w:startOverride w:val="1"/>
    </w:lvlOverride>
  </w:num>
  <w:num w:numId="16" w16cid:durableId="324207746">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6"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D5"/>
    <w:rsid w:val="000004AF"/>
    <w:rsid w:val="000028D8"/>
    <w:rsid w:val="00014C46"/>
    <w:rsid w:val="00022010"/>
    <w:rsid w:val="00037078"/>
    <w:rsid w:val="000372C4"/>
    <w:rsid w:val="000808CA"/>
    <w:rsid w:val="000856E7"/>
    <w:rsid w:val="000930A2"/>
    <w:rsid w:val="000A462D"/>
    <w:rsid w:val="000B161B"/>
    <w:rsid w:val="000D46F4"/>
    <w:rsid w:val="00114D30"/>
    <w:rsid w:val="00130B8C"/>
    <w:rsid w:val="00140B68"/>
    <w:rsid w:val="00157A57"/>
    <w:rsid w:val="001907D9"/>
    <w:rsid w:val="001920C9"/>
    <w:rsid w:val="001A641C"/>
    <w:rsid w:val="001C04D5"/>
    <w:rsid w:val="001E1FB8"/>
    <w:rsid w:val="001F1614"/>
    <w:rsid w:val="0020314D"/>
    <w:rsid w:val="00210A3F"/>
    <w:rsid w:val="00216200"/>
    <w:rsid w:val="0021649A"/>
    <w:rsid w:val="002503B4"/>
    <w:rsid w:val="002631C9"/>
    <w:rsid w:val="002E0392"/>
    <w:rsid w:val="002F6138"/>
    <w:rsid w:val="00300BBC"/>
    <w:rsid w:val="00315F8D"/>
    <w:rsid w:val="00371840"/>
    <w:rsid w:val="00373F4E"/>
    <w:rsid w:val="003E0891"/>
    <w:rsid w:val="003E5BBC"/>
    <w:rsid w:val="003F5A84"/>
    <w:rsid w:val="003F7AB2"/>
    <w:rsid w:val="00416568"/>
    <w:rsid w:val="00417997"/>
    <w:rsid w:val="00435972"/>
    <w:rsid w:val="00487B3B"/>
    <w:rsid w:val="004B476B"/>
    <w:rsid w:val="00521AB4"/>
    <w:rsid w:val="00545318"/>
    <w:rsid w:val="005478C8"/>
    <w:rsid w:val="00561481"/>
    <w:rsid w:val="00585731"/>
    <w:rsid w:val="005E1A91"/>
    <w:rsid w:val="005E4782"/>
    <w:rsid w:val="005F401B"/>
    <w:rsid w:val="005F7B5A"/>
    <w:rsid w:val="0065250F"/>
    <w:rsid w:val="006634A3"/>
    <w:rsid w:val="00690DE1"/>
    <w:rsid w:val="006F018E"/>
    <w:rsid w:val="00700E67"/>
    <w:rsid w:val="00734191"/>
    <w:rsid w:val="00786C9D"/>
    <w:rsid w:val="00790424"/>
    <w:rsid w:val="007C4922"/>
    <w:rsid w:val="007F31EA"/>
    <w:rsid w:val="007F57CD"/>
    <w:rsid w:val="00811B3F"/>
    <w:rsid w:val="00811C1D"/>
    <w:rsid w:val="00881591"/>
    <w:rsid w:val="008C57F6"/>
    <w:rsid w:val="008C6FE3"/>
    <w:rsid w:val="008E3A4B"/>
    <w:rsid w:val="00905EC3"/>
    <w:rsid w:val="00933DCD"/>
    <w:rsid w:val="0093724B"/>
    <w:rsid w:val="0094754B"/>
    <w:rsid w:val="00954C4D"/>
    <w:rsid w:val="009735F0"/>
    <w:rsid w:val="0098752E"/>
    <w:rsid w:val="009A478D"/>
    <w:rsid w:val="009A4B20"/>
    <w:rsid w:val="009E196A"/>
    <w:rsid w:val="009E2F09"/>
    <w:rsid w:val="00A15B10"/>
    <w:rsid w:val="00A36854"/>
    <w:rsid w:val="00A37871"/>
    <w:rsid w:val="00A56E83"/>
    <w:rsid w:val="00A80C35"/>
    <w:rsid w:val="00A93507"/>
    <w:rsid w:val="00AD3EE4"/>
    <w:rsid w:val="00B03AB6"/>
    <w:rsid w:val="00B03F93"/>
    <w:rsid w:val="00B4042B"/>
    <w:rsid w:val="00B4370E"/>
    <w:rsid w:val="00B50F2E"/>
    <w:rsid w:val="00B92851"/>
    <w:rsid w:val="00BA4A1B"/>
    <w:rsid w:val="00BB6D49"/>
    <w:rsid w:val="00BC4B3C"/>
    <w:rsid w:val="00C13431"/>
    <w:rsid w:val="00C16473"/>
    <w:rsid w:val="00C330FC"/>
    <w:rsid w:val="00C66761"/>
    <w:rsid w:val="00C72D37"/>
    <w:rsid w:val="00C916EA"/>
    <w:rsid w:val="00CA2036"/>
    <w:rsid w:val="00CC0979"/>
    <w:rsid w:val="00CC5EBC"/>
    <w:rsid w:val="00CF08D6"/>
    <w:rsid w:val="00D65C5C"/>
    <w:rsid w:val="00D81436"/>
    <w:rsid w:val="00D84940"/>
    <w:rsid w:val="00DC75CE"/>
    <w:rsid w:val="00E33015"/>
    <w:rsid w:val="00E42C7C"/>
    <w:rsid w:val="00E96981"/>
    <w:rsid w:val="00ED2CD3"/>
    <w:rsid w:val="00F0260B"/>
    <w:rsid w:val="00F26048"/>
    <w:rsid w:val="00F5232E"/>
    <w:rsid w:val="00FB5647"/>
    <w:rsid w:val="00FF5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6" fillcolor="white" strokecolor="blue">
      <v:fill color="white"/>
      <v:stroke color="blue"/>
      <v:shadow on="t"/>
    </o:shapedefaults>
    <o:shapelayout v:ext="edit">
      <o:idmap v:ext="edit" data="1"/>
    </o:shapelayout>
  </w:shapeDefaults>
  <w:decimalSymbol w:val="."/>
  <w:listSeparator w:val=","/>
  <w14:docId w14:val="740931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FB8"/>
    <w:rPr>
      <w:noProof/>
      <w:lang w:eastAsia="en-US"/>
    </w:rPr>
  </w:style>
  <w:style w:type="paragraph" w:styleId="Heading1">
    <w:name w:val="heading 1"/>
    <w:basedOn w:val="Body"/>
    <w:next w:val="Normal"/>
    <w:qFormat/>
    <w:rsid w:val="001E1FB8"/>
    <w:pPr>
      <w:keepNext/>
      <w:spacing w:before="480" w:after="120"/>
      <w:jc w:val="center"/>
      <w:outlineLvl w:val="0"/>
    </w:pPr>
    <w:rPr>
      <w:rFonts w:ascii="Optima" w:hAnsi="Optima"/>
      <w:b/>
      <w:smallCaps/>
      <w:sz w:val="32"/>
    </w:rPr>
  </w:style>
  <w:style w:type="paragraph" w:styleId="Heading2">
    <w:name w:val="heading 2"/>
    <w:next w:val="Normal"/>
    <w:qFormat/>
    <w:rsid w:val="001E1FB8"/>
    <w:pPr>
      <w:keepNext/>
      <w:spacing w:before="480"/>
      <w:outlineLvl w:val="1"/>
    </w:pPr>
    <w:rPr>
      <w:rFonts w:ascii="Optima" w:hAnsi="Optima"/>
      <w:b/>
      <w:smallCaps/>
      <w:sz w:val="28"/>
      <w:lang w:eastAsia="en-US"/>
    </w:rPr>
  </w:style>
  <w:style w:type="paragraph" w:styleId="Heading3">
    <w:name w:val="heading 3"/>
    <w:basedOn w:val="Body"/>
    <w:next w:val="Normal"/>
    <w:qFormat/>
    <w:rsid w:val="001E1FB8"/>
    <w:pPr>
      <w:keepNext/>
      <w:spacing w:before="360"/>
      <w:ind w:left="540" w:hanging="540"/>
      <w:outlineLvl w:val="2"/>
    </w:pPr>
    <w:rPr>
      <w:rFonts w:ascii="Optima" w:hAnsi="Optima"/>
      <w:b/>
    </w:rPr>
  </w:style>
  <w:style w:type="paragraph" w:styleId="Heading4">
    <w:name w:val="heading 4"/>
    <w:basedOn w:val="Body"/>
    <w:next w:val="Normal"/>
    <w:qFormat/>
    <w:rsid w:val="001E1FB8"/>
    <w:pPr>
      <w:keepNext/>
      <w:spacing w:before="300"/>
      <w:ind w:left="540" w:hanging="540"/>
      <w:outlineLvl w:val="3"/>
    </w:pPr>
    <w:rPr>
      <w:rFonts w:ascii="Optima" w:hAnsi="Optima"/>
      <w:i/>
    </w:rPr>
  </w:style>
  <w:style w:type="paragraph" w:styleId="Heading5">
    <w:name w:val="heading 5"/>
    <w:basedOn w:val="Normal"/>
    <w:next w:val="NormalIndent"/>
    <w:qFormat/>
    <w:rsid w:val="001E1FB8"/>
    <w:pPr>
      <w:ind w:left="720"/>
      <w:outlineLvl w:val="4"/>
    </w:pPr>
    <w:rPr>
      <w:b/>
    </w:rPr>
  </w:style>
  <w:style w:type="paragraph" w:styleId="Heading6">
    <w:name w:val="heading 6"/>
    <w:basedOn w:val="heading60"/>
    <w:qFormat/>
    <w:rsid w:val="001E1FB8"/>
    <w:pPr>
      <w:outlineLvl w:val="5"/>
    </w:pPr>
    <w:rPr>
      <w:i/>
    </w:rPr>
  </w:style>
  <w:style w:type="paragraph" w:styleId="Heading7">
    <w:name w:val="heading 7"/>
    <w:basedOn w:val="Normal"/>
    <w:next w:val="Normal"/>
    <w:qFormat/>
    <w:rsid w:val="001E1FB8"/>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rsid w:val="001E1FB8"/>
    <w:pPr>
      <w:spacing w:before="240"/>
      <w:jc w:val="center"/>
      <w:outlineLvl w:val="7"/>
    </w:pPr>
    <w:rPr>
      <w:rFonts w:ascii="Times New (W1)" w:hAnsi="Times New (W1)"/>
      <w:color w:val="0000FF"/>
      <w:sz w:val="40"/>
    </w:rPr>
  </w:style>
  <w:style w:type="paragraph" w:styleId="Heading9">
    <w:name w:val="heading 9"/>
    <w:basedOn w:val="Normal"/>
    <w:next w:val="NormalIndent"/>
    <w:qFormat/>
    <w:rsid w:val="001E1FB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E1FB8"/>
    <w:rPr>
      <w:rFonts w:ascii="Times" w:hAnsi="Times"/>
      <w:sz w:val="26"/>
      <w:lang w:eastAsia="en-US"/>
    </w:rPr>
  </w:style>
  <w:style w:type="paragraph" w:styleId="NormalIndent">
    <w:name w:val="Normal Indent"/>
    <w:basedOn w:val="Normal"/>
    <w:rsid w:val="001E1FB8"/>
    <w:pPr>
      <w:ind w:left="720"/>
    </w:pPr>
  </w:style>
  <w:style w:type="paragraph" w:customStyle="1" w:styleId="heading60">
    <w:name w:val="heading6"/>
    <w:basedOn w:val="heading50"/>
    <w:rsid w:val="001E1FB8"/>
    <w:pPr>
      <w:tabs>
        <w:tab w:val="clear" w:pos="560"/>
      </w:tabs>
      <w:ind w:left="540" w:hanging="540"/>
    </w:pPr>
  </w:style>
  <w:style w:type="paragraph" w:customStyle="1" w:styleId="heading50">
    <w:name w:val="heading5"/>
    <w:basedOn w:val="Normal"/>
    <w:rsid w:val="001E1FB8"/>
    <w:pPr>
      <w:tabs>
        <w:tab w:val="left" w:pos="560"/>
      </w:tabs>
      <w:ind w:right="488"/>
    </w:pPr>
    <w:rPr>
      <w:b/>
      <w:sz w:val="24"/>
    </w:rPr>
  </w:style>
  <w:style w:type="paragraph" w:styleId="TOC6">
    <w:name w:val="toc 6"/>
    <w:basedOn w:val="Normal"/>
    <w:next w:val="Normal"/>
    <w:uiPriority w:val="39"/>
    <w:rsid w:val="001E1FB8"/>
    <w:pPr>
      <w:tabs>
        <w:tab w:val="left" w:pos="288"/>
        <w:tab w:val="left" w:pos="709"/>
        <w:tab w:val="left" w:leader="dot" w:pos="8646"/>
        <w:tab w:val="right" w:pos="9072"/>
      </w:tabs>
      <w:spacing w:before="120"/>
    </w:pPr>
  </w:style>
  <w:style w:type="paragraph" w:styleId="TOC5">
    <w:name w:val="toc 5"/>
    <w:basedOn w:val="Normal"/>
    <w:next w:val="Normal"/>
    <w:uiPriority w:val="39"/>
    <w:rsid w:val="001E1FB8"/>
    <w:pPr>
      <w:tabs>
        <w:tab w:val="left" w:leader="dot" w:pos="8646"/>
        <w:tab w:val="right" w:pos="9072"/>
      </w:tabs>
      <w:ind w:left="2835" w:right="850"/>
    </w:pPr>
  </w:style>
  <w:style w:type="paragraph" w:styleId="TOC4">
    <w:name w:val="toc 4"/>
    <w:basedOn w:val="Normal"/>
    <w:next w:val="Normal"/>
    <w:uiPriority w:val="39"/>
    <w:rsid w:val="001E1FB8"/>
    <w:pPr>
      <w:tabs>
        <w:tab w:val="left" w:leader="dot" w:pos="8646"/>
        <w:tab w:val="right" w:pos="9072"/>
      </w:tabs>
      <w:ind w:left="2126" w:right="850"/>
    </w:pPr>
  </w:style>
  <w:style w:type="paragraph" w:styleId="TOC3">
    <w:name w:val="toc 3"/>
    <w:basedOn w:val="Normal"/>
    <w:next w:val="Normal"/>
    <w:uiPriority w:val="39"/>
    <w:rsid w:val="001E1FB8"/>
    <w:pPr>
      <w:tabs>
        <w:tab w:val="left" w:leader="dot" w:pos="8646"/>
        <w:tab w:val="right" w:pos="9072"/>
      </w:tabs>
      <w:ind w:left="1418" w:right="850"/>
    </w:pPr>
  </w:style>
  <w:style w:type="paragraph" w:styleId="TOC2">
    <w:name w:val="toc 2"/>
    <w:basedOn w:val="Normal"/>
    <w:next w:val="Normal"/>
    <w:uiPriority w:val="39"/>
    <w:rsid w:val="001E1FB8"/>
    <w:pPr>
      <w:tabs>
        <w:tab w:val="left" w:leader="dot" w:pos="8646"/>
        <w:tab w:val="right" w:pos="9072"/>
      </w:tabs>
      <w:ind w:left="709" w:right="850"/>
    </w:pPr>
  </w:style>
  <w:style w:type="paragraph" w:styleId="TOC1">
    <w:name w:val="toc 1"/>
    <w:basedOn w:val="Normal"/>
    <w:next w:val="Normal"/>
    <w:uiPriority w:val="39"/>
    <w:rsid w:val="00A80C35"/>
    <w:pPr>
      <w:tabs>
        <w:tab w:val="left" w:leader="dot" w:pos="8646"/>
        <w:tab w:val="right" w:pos="9072"/>
      </w:tabs>
      <w:spacing w:before="60" w:after="60"/>
      <w:ind w:right="851"/>
    </w:pPr>
    <w:rPr>
      <w:rFonts w:ascii="Arial" w:hAnsi="Arial"/>
    </w:rPr>
  </w:style>
  <w:style w:type="paragraph" w:styleId="Index7">
    <w:name w:val="index 7"/>
    <w:basedOn w:val="Normal"/>
    <w:next w:val="Normal"/>
    <w:semiHidden/>
    <w:rsid w:val="001E1FB8"/>
    <w:pPr>
      <w:ind w:left="1698"/>
    </w:pPr>
  </w:style>
  <w:style w:type="paragraph" w:styleId="Index6">
    <w:name w:val="index 6"/>
    <w:basedOn w:val="Normal"/>
    <w:next w:val="Normal"/>
    <w:semiHidden/>
    <w:rsid w:val="001E1FB8"/>
    <w:pPr>
      <w:ind w:left="1415"/>
    </w:pPr>
  </w:style>
  <w:style w:type="paragraph" w:styleId="Index5">
    <w:name w:val="index 5"/>
    <w:basedOn w:val="Normal"/>
    <w:next w:val="Normal"/>
    <w:semiHidden/>
    <w:rsid w:val="001E1FB8"/>
    <w:pPr>
      <w:ind w:left="1132"/>
    </w:pPr>
  </w:style>
  <w:style w:type="paragraph" w:styleId="Index4">
    <w:name w:val="index 4"/>
    <w:basedOn w:val="Normal"/>
    <w:next w:val="Normal"/>
    <w:semiHidden/>
    <w:rsid w:val="001E1FB8"/>
    <w:pPr>
      <w:ind w:left="849"/>
    </w:pPr>
  </w:style>
  <w:style w:type="paragraph" w:styleId="Index3">
    <w:name w:val="index 3"/>
    <w:basedOn w:val="Normal"/>
    <w:next w:val="Normal"/>
    <w:semiHidden/>
    <w:rsid w:val="001E1FB8"/>
    <w:pPr>
      <w:ind w:left="566"/>
    </w:pPr>
  </w:style>
  <w:style w:type="paragraph" w:styleId="Index2">
    <w:name w:val="index 2"/>
    <w:basedOn w:val="Normal"/>
    <w:next w:val="Normal"/>
    <w:semiHidden/>
    <w:rsid w:val="001E1FB8"/>
    <w:pPr>
      <w:ind w:left="283"/>
    </w:pPr>
  </w:style>
  <w:style w:type="paragraph" w:styleId="Index1">
    <w:name w:val="index 1"/>
    <w:basedOn w:val="Normal"/>
    <w:next w:val="Normal"/>
    <w:semiHidden/>
    <w:rsid w:val="001E1FB8"/>
  </w:style>
  <w:style w:type="character" w:styleId="LineNumber">
    <w:name w:val="line number"/>
    <w:basedOn w:val="DefaultParagraphFont"/>
    <w:rsid w:val="001E1FB8"/>
  </w:style>
  <w:style w:type="paragraph" w:styleId="IndexHeading">
    <w:name w:val="index heading"/>
    <w:basedOn w:val="Normal"/>
    <w:next w:val="Index1"/>
    <w:semiHidden/>
    <w:rsid w:val="001E1FB8"/>
  </w:style>
  <w:style w:type="paragraph" w:styleId="Footer">
    <w:name w:val="footer"/>
    <w:basedOn w:val="Body"/>
    <w:rsid w:val="001E1FB8"/>
  </w:style>
  <w:style w:type="paragraph" w:styleId="Header">
    <w:name w:val="header"/>
    <w:basedOn w:val="Body"/>
    <w:rsid w:val="001E1FB8"/>
  </w:style>
  <w:style w:type="character" w:styleId="FootnoteReference">
    <w:name w:val="footnote reference"/>
    <w:semiHidden/>
    <w:rsid w:val="001E1FB8"/>
    <w:rPr>
      <w:position w:val="6"/>
      <w:sz w:val="16"/>
    </w:rPr>
  </w:style>
  <w:style w:type="paragraph" w:styleId="FootnoteText">
    <w:name w:val="footnote text"/>
    <w:basedOn w:val="Normal"/>
    <w:semiHidden/>
    <w:rsid w:val="001E1FB8"/>
  </w:style>
  <w:style w:type="paragraph" w:customStyle="1" w:styleId="i1">
    <w:name w:val="i1"/>
    <w:basedOn w:val="Body"/>
    <w:rsid w:val="001E1FB8"/>
    <w:pPr>
      <w:spacing w:before="240"/>
      <w:ind w:left="560" w:hanging="560"/>
    </w:pPr>
  </w:style>
  <w:style w:type="paragraph" w:customStyle="1" w:styleId="i2">
    <w:name w:val="i2"/>
    <w:basedOn w:val="Body"/>
    <w:rsid w:val="001E1FB8"/>
    <w:pPr>
      <w:tabs>
        <w:tab w:val="right" w:pos="920"/>
      </w:tabs>
      <w:spacing w:before="240"/>
      <w:ind w:left="1140" w:hanging="1140"/>
    </w:pPr>
  </w:style>
  <w:style w:type="paragraph" w:customStyle="1" w:styleId="i3">
    <w:name w:val="i3"/>
    <w:basedOn w:val="Body"/>
    <w:rsid w:val="001E1FB8"/>
    <w:pPr>
      <w:tabs>
        <w:tab w:val="right" w:pos="1160"/>
      </w:tabs>
      <w:spacing w:before="240"/>
      <w:ind w:left="1700" w:hanging="1700"/>
    </w:pPr>
  </w:style>
  <w:style w:type="paragraph" w:customStyle="1" w:styleId="i4">
    <w:name w:val="i4"/>
    <w:basedOn w:val="Body"/>
    <w:rsid w:val="001E1FB8"/>
    <w:pPr>
      <w:tabs>
        <w:tab w:val="right" w:pos="1720"/>
      </w:tabs>
      <w:spacing w:before="240"/>
      <w:ind w:left="2260" w:hanging="2260"/>
    </w:pPr>
  </w:style>
  <w:style w:type="paragraph" w:customStyle="1" w:styleId="Paragraph">
    <w:name w:val="Paragraph"/>
    <w:basedOn w:val="Body"/>
    <w:rsid w:val="001E1FB8"/>
    <w:pPr>
      <w:spacing w:before="240"/>
    </w:pPr>
  </w:style>
  <w:style w:type="paragraph" w:customStyle="1" w:styleId="nest">
    <w:name w:val="nest"/>
    <w:basedOn w:val="Normal"/>
    <w:rsid w:val="001E1FB8"/>
    <w:pPr>
      <w:ind w:left="560" w:hanging="560"/>
    </w:pPr>
  </w:style>
  <w:style w:type="character" w:styleId="PageNumber">
    <w:name w:val="page number"/>
    <w:basedOn w:val="DefaultParagraphFont"/>
    <w:rsid w:val="001E1FB8"/>
  </w:style>
  <w:style w:type="paragraph" w:styleId="BodyTextIndent">
    <w:name w:val="Body Text Indent"/>
    <w:basedOn w:val="Normal"/>
    <w:rsid w:val="001E1FB8"/>
    <w:pPr>
      <w:tabs>
        <w:tab w:val="left" w:pos="1008"/>
      </w:tabs>
      <w:spacing w:line="240" w:lineRule="atLeast"/>
      <w:ind w:left="578" w:hanging="578"/>
    </w:pPr>
    <w:rPr>
      <w:sz w:val="22"/>
    </w:rPr>
  </w:style>
  <w:style w:type="paragraph" w:styleId="BodyTextIndent2">
    <w:name w:val="Body Text Indent 2"/>
    <w:basedOn w:val="Normal"/>
    <w:rsid w:val="001E1FB8"/>
    <w:pPr>
      <w:tabs>
        <w:tab w:val="left" w:pos="1009"/>
      </w:tabs>
      <w:ind w:left="578" w:hanging="578"/>
    </w:pPr>
    <w:rPr>
      <w:i/>
      <w:sz w:val="22"/>
    </w:rPr>
  </w:style>
  <w:style w:type="paragraph" w:styleId="BodyTextIndent3">
    <w:name w:val="Body Text Indent 3"/>
    <w:basedOn w:val="Normal"/>
    <w:rsid w:val="001E1FB8"/>
    <w:pPr>
      <w:tabs>
        <w:tab w:val="left" w:pos="1008"/>
      </w:tabs>
      <w:ind w:left="576" w:hanging="576"/>
    </w:pPr>
    <w:rPr>
      <w:sz w:val="22"/>
    </w:rPr>
  </w:style>
  <w:style w:type="paragraph" w:styleId="BodyText">
    <w:name w:val="Body Text"/>
    <w:aliases w:val="bt"/>
    <w:basedOn w:val="Normal"/>
    <w:rsid w:val="001E1FB8"/>
    <w:pPr>
      <w:tabs>
        <w:tab w:val="left" w:pos="1134"/>
        <w:tab w:val="left" w:pos="1843"/>
      </w:tabs>
    </w:pPr>
    <w:rPr>
      <w:sz w:val="22"/>
    </w:rPr>
  </w:style>
  <w:style w:type="paragraph" w:styleId="DocumentMap">
    <w:name w:val="Document Map"/>
    <w:basedOn w:val="Normal"/>
    <w:semiHidden/>
    <w:rsid w:val="001E1FB8"/>
    <w:pPr>
      <w:shd w:val="clear" w:color="auto" w:fill="000080"/>
    </w:pPr>
    <w:rPr>
      <w:rFonts w:ascii="Tahoma" w:hAnsi="Tahoma" w:cs="Tahoma"/>
    </w:rPr>
  </w:style>
  <w:style w:type="paragraph" w:styleId="TOC7">
    <w:name w:val="toc 7"/>
    <w:basedOn w:val="Normal"/>
    <w:next w:val="Normal"/>
    <w:autoRedefine/>
    <w:uiPriority w:val="39"/>
    <w:rsid w:val="001E1FB8"/>
    <w:pPr>
      <w:tabs>
        <w:tab w:val="right" w:pos="9017"/>
        <w:tab w:val="right" w:pos="9072"/>
      </w:tabs>
      <w:jc w:val="center"/>
    </w:pPr>
    <w:rPr>
      <w:szCs w:val="32"/>
    </w:rPr>
  </w:style>
  <w:style w:type="paragraph" w:styleId="TOC8">
    <w:name w:val="toc 8"/>
    <w:basedOn w:val="Normal"/>
    <w:next w:val="Normal"/>
    <w:autoRedefine/>
    <w:uiPriority w:val="39"/>
    <w:rsid w:val="001E1FB8"/>
    <w:pPr>
      <w:tabs>
        <w:tab w:val="right" w:pos="9017"/>
      </w:tabs>
      <w:ind w:left="720"/>
    </w:pPr>
    <w:rPr>
      <w:szCs w:val="40"/>
    </w:rPr>
  </w:style>
  <w:style w:type="paragraph" w:styleId="TOC9">
    <w:name w:val="toc 9"/>
    <w:basedOn w:val="Normal"/>
    <w:next w:val="Normal"/>
    <w:autoRedefine/>
    <w:uiPriority w:val="39"/>
    <w:rsid w:val="001E1FB8"/>
    <w:pPr>
      <w:ind w:left="1920"/>
    </w:pPr>
    <w:rPr>
      <w:noProof w:val="0"/>
      <w:sz w:val="24"/>
      <w:szCs w:val="24"/>
    </w:rPr>
  </w:style>
  <w:style w:type="paragraph" w:customStyle="1" w:styleId="CUNumber1">
    <w:name w:val="CU_Number1"/>
    <w:basedOn w:val="Normal"/>
    <w:rsid w:val="001E1FB8"/>
    <w:pPr>
      <w:numPr>
        <w:numId w:val="3"/>
      </w:numPr>
      <w:spacing w:after="220"/>
      <w:outlineLvl w:val="0"/>
    </w:pPr>
    <w:rPr>
      <w:noProof w:val="0"/>
      <w:sz w:val="22"/>
      <w:szCs w:val="24"/>
    </w:rPr>
  </w:style>
  <w:style w:type="paragraph" w:customStyle="1" w:styleId="CUNumber2">
    <w:name w:val="CU_Number2"/>
    <w:basedOn w:val="Normal"/>
    <w:rsid w:val="001E1FB8"/>
    <w:pPr>
      <w:numPr>
        <w:ilvl w:val="1"/>
        <w:numId w:val="3"/>
      </w:numPr>
      <w:spacing w:after="220"/>
      <w:outlineLvl w:val="1"/>
    </w:pPr>
    <w:rPr>
      <w:noProof w:val="0"/>
      <w:sz w:val="22"/>
      <w:szCs w:val="24"/>
    </w:rPr>
  </w:style>
  <w:style w:type="paragraph" w:customStyle="1" w:styleId="CUNumber3">
    <w:name w:val="CU_Number3"/>
    <w:basedOn w:val="Normal"/>
    <w:rsid w:val="001E1FB8"/>
    <w:pPr>
      <w:numPr>
        <w:ilvl w:val="2"/>
        <w:numId w:val="3"/>
      </w:numPr>
      <w:spacing w:after="220"/>
      <w:outlineLvl w:val="2"/>
    </w:pPr>
    <w:rPr>
      <w:noProof w:val="0"/>
      <w:sz w:val="22"/>
      <w:szCs w:val="24"/>
    </w:rPr>
  </w:style>
  <w:style w:type="paragraph" w:customStyle="1" w:styleId="CUNumber4">
    <w:name w:val="CU_Number4"/>
    <w:basedOn w:val="Normal"/>
    <w:rsid w:val="001E1FB8"/>
    <w:pPr>
      <w:numPr>
        <w:ilvl w:val="3"/>
        <w:numId w:val="3"/>
      </w:numPr>
      <w:spacing w:after="220"/>
      <w:outlineLvl w:val="3"/>
    </w:pPr>
    <w:rPr>
      <w:noProof w:val="0"/>
      <w:sz w:val="22"/>
      <w:szCs w:val="24"/>
    </w:rPr>
  </w:style>
  <w:style w:type="paragraph" w:customStyle="1" w:styleId="CUNumber5">
    <w:name w:val="CU_Number5"/>
    <w:basedOn w:val="Normal"/>
    <w:rsid w:val="001E1FB8"/>
    <w:pPr>
      <w:numPr>
        <w:ilvl w:val="4"/>
        <w:numId w:val="3"/>
      </w:numPr>
      <w:spacing w:after="220"/>
      <w:outlineLvl w:val="4"/>
    </w:pPr>
    <w:rPr>
      <w:noProof w:val="0"/>
      <w:sz w:val="22"/>
      <w:szCs w:val="24"/>
    </w:rPr>
  </w:style>
  <w:style w:type="paragraph" w:customStyle="1" w:styleId="CUNumber6">
    <w:name w:val="CU_Number6"/>
    <w:basedOn w:val="Normal"/>
    <w:rsid w:val="001E1FB8"/>
    <w:pPr>
      <w:numPr>
        <w:ilvl w:val="5"/>
        <w:numId w:val="3"/>
      </w:numPr>
      <w:spacing w:after="220"/>
      <w:outlineLvl w:val="5"/>
    </w:pPr>
    <w:rPr>
      <w:noProof w:val="0"/>
      <w:sz w:val="22"/>
      <w:szCs w:val="24"/>
    </w:rPr>
  </w:style>
  <w:style w:type="paragraph" w:customStyle="1" w:styleId="CUNumber7">
    <w:name w:val="CU_Number7"/>
    <w:basedOn w:val="Normal"/>
    <w:rsid w:val="001E1FB8"/>
    <w:pPr>
      <w:numPr>
        <w:ilvl w:val="6"/>
        <w:numId w:val="3"/>
      </w:numPr>
      <w:spacing w:after="220"/>
      <w:outlineLvl w:val="6"/>
    </w:pPr>
    <w:rPr>
      <w:noProof w:val="0"/>
      <w:sz w:val="22"/>
      <w:szCs w:val="24"/>
    </w:rPr>
  </w:style>
  <w:style w:type="paragraph" w:customStyle="1" w:styleId="CUNumber8">
    <w:name w:val="CU_Number8"/>
    <w:basedOn w:val="Normal"/>
    <w:rsid w:val="001E1FB8"/>
    <w:pPr>
      <w:numPr>
        <w:ilvl w:val="7"/>
        <w:numId w:val="3"/>
      </w:numPr>
      <w:spacing w:after="220"/>
      <w:outlineLvl w:val="7"/>
    </w:pPr>
    <w:rPr>
      <w:noProof w:val="0"/>
      <w:sz w:val="22"/>
      <w:szCs w:val="24"/>
    </w:rPr>
  </w:style>
  <w:style w:type="character" w:styleId="CommentReference">
    <w:name w:val="annotation reference"/>
    <w:uiPriority w:val="99"/>
    <w:semiHidden/>
    <w:rsid w:val="001E1FB8"/>
    <w:rPr>
      <w:sz w:val="16"/>
      <w:szCs w:val="16"/>
    </w:rPr>
  </w:style>
  <w:style w:type="paragraph" w:styleId="CommentText">
    <w:name w:val="annotation text"/>
    <w:basedOn w:val="Normal"/>
    <w:link w:val="CommentTextChar1"/>
    <w:uiPriority w:val="99"/>
    <w:semiHidden/>
    <w:rsid w:val="001E1FB8"/>
  </w:style>
  <w:style w:type="paragraph" w:styleId="BalloonText">
    <w:name w:val="Balloon Text"/>
    <w:basedOn w:val="Normal"/>
    <w:semiHidden/>
    <w:rsid w:val="00315F8D"/>
    <w:rPr>
      <w:rFonts w:ascii="Tahoma" w:hAnsi="Tahoma" w:cs="Tahoma"/>
      <w:sz w:val="16"/>
      <w:szCs w:val="16"/>
    </w:rPr>
  </w:style>
  <w:style w:type="paragraph" w:customStyle="1" w:styleId="first">
    <w:name w:val="first"/>
    <w:basedOn w:val="Normal"/>
    <w:rsid w:val="001E1FB8"/>
    <w:pPr>
      <w:numPr>
        <w:numId w:val="2"/>
      </w:numPr>
      <w:spacing w:after="240"/>
      <w:jc w:val="both"/>
    </w:pPr>
    <w:rPr>
      <w:sz w:val="22"/>
    </w:rPr>
  </w:style>
  <w:style w:type="paragraph" w:customStyle="1" w:styleId="Second">
    <w:name w:val="Second"/>
    <w:basedOn w:val="Normal"/>
    <w:rsid w:val="001E1FB8"/>
    <w:pPr>
      <w:spacing w:after="240"/>
      <w:jc w:val="both"/>
    </w:pPr>
    <w:rPr>
      <w:sz w:val="22"/>
    </w:rPr>
  </w:style>
  <w:style w:type="paragraph" w:customStyle="1" w:styleId="next">
    <w:name w:val="next"/>
    <w:basedOn w:val="Second"/>
    <w:rsid w:val="001E1FB8"/>
    <w:pPr>
      <w:numPr>
        <w:numId w:val="6"/>
      </w:numPr>
    </w:pPr>
  </w:style>
  <w:style w:type="table" w:styleId="TableGrid">
    <w:name w:val="Table Grid"/>
    <w:basedOn w:val="TableNormal"/>
    <w:rsid w:val="003F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5217"/>
    <w:rPr>
      <w:color w:val="0000FF"/>
      <w:u w:val="single"/>
    </w:rPr>
  </w:style>
  <w:style w:type="character" w:styleId="FollowedHyperlink">
    <w:name w:val="FollowedHyperlink"/>
    <w:rsid w:val="004B476B"/>
    <w:rPr>
      <w:color w:val="800080"/>
      <w:u w:val="single"/>
    </w:rPr>
  </w:style>
  <w:style w:type="character" w:customStyle="1" w:styleId="Heading8Char">
    <w:name w:val="Heading 8 Char"/>
    <w:link w:val="Heading8"/>
    <w:rsid w:val="00435972"/>
    <w:rPr>
      <w:rFonts w:ascii="Times New (W1)" w:hAnsi="Times New (W1)"/>
      <w:noProof/>
      <w:color w:val="0000FF"/>
      <w:sz w:val="40"/>
      <w:lang w:eastAsia="en-US"/>
    </w:rPr>
  </w:style>
  <w:style w:type="paragraph" w:customStyle="1" w:styleId="MELegal1">
    <w:name w:val="ME Legal 1"/>
    <w:aliases w:val="l1"/>
    <w:basedOn w:val="Normal"/>
    <w:next w:val="Normal"/>
    <w:rsid w:val="00D81436"/>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D81436"/>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D81436"/>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D81436"/>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D81436"/>
    <w:pPr>
      <w:numPr>
        <w:ilvl w:val="4"/>
        <w:numId w:val="9"/>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D81436"/>
    <w:pPr>
      <w:numPr>
        <w:ilvl w:val="5"/>
        <w:numId w:val="9"/>
      </w:numPr>
      <w:tabs>
        <w:tab w:val="clear" w:pos="3402"/>
        <w:tab w:val="num" w:pos="360"/>
      </w:tabs>
      <w:spacing w:after="140" w:line="280" w:lineRule="atLeast"/>
      <w:ind w:left="0" w:firstLine="0"/>
      <w:outlineLvl w:val="5"/>
    </w:pPr>
    <w:rPr>
      <w:rFonts w:cs="Angsana New"/>
      <w:noProof w:val="0"/>
      <w:sz w:val="22"/>
      <w:szCs w:val="22"/>
      <w:lang w:eastAsia="zh-CN" w:bidi="th-TH"/>
    </w:rPr>
  </w:style>
  <w:style w:type="paragraph" w:customStyle="1" w:styleId="StyleMELegal112ptBoldBlueBefore0ptAfter12pt">
    <w:name w:val="Style ME Legal 1 + 12 pt Bold Blue Before:  0 pt After:  12 pt..."/>
    <w:basedOn w:val="MELegal1"/>
    <w:rsid w:val="00D81436"/>
    <w:pPr>
      <w:keepNext w:val="0"/>
      <w:spacing w:before="12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D81436"/>
    <w:pPr>
      <w:keepNext w:val="0"/>
      <w:numPr>
        <w:numId w:val="5"/>
      </w:numPr>
      <w:spacing w:before="0" w:after="120" w:line="240" w:lineRule="auto"/>
    </w:pPr>
    <w:rPr>
      <w:rFonts w:cs="Times New Roman"/>
      <w:b w:val="0"/>
      <w:bCs w:val="0"/>
      <w:w w:val="100"/>
      <w:sz w:val="20"/>
      <w:szCs w:val="20"/>
    </w:rPr>
  </w:style>
  <w:style w:type="character" w:customStyle="1" w:styleId="CommentTextChar">
    <w:name w:val="Comment Text Char"/>
    <w:uiPriority w:val="99"/>
    <w:semiHidden/>
    <w:rsid w:val="000856E7"/>
    <w:rPr>
      <w:noProof/>
      <w:lang w:eastAsia="en-US"/>
    </w:rPr>
  </w:style>
  <w:style w:type="paragraph" w:styleId="CommentSubject">
    <w:name w:val="annotation subject"/>
    <w:basedOn w:val="CommentText"/>
    <w:next w:val="CommentText"/>
    <w:link w:val="CommentSubjectChar"/>
    <w:semiHidden/>
    <w:unhideWhenUsed/>
    <w:rsid w:val="000856E7"/>
    <w:rPr>
      <w:b/>
      <w:bCs/>
    </w:rPr>
  </w:style>
  <w:style w:type="character" w:customStyle="1" w:styleId="CommentTextChar1">
    <w:name w:val="Comment Text Char1"/>
    <w:basedOn w:val="DefaultParagraphFont"/>
    <w:link w:val="CommentText"/>
    <w:uiPriority w:val="99"/>
    <w:semiHidden/>
    <w:rsid w:val="000856E7"/>
    <w:rPr>
      <w:noProof/>
      <w:lang w:eastAsia="en-US"/>
    </w:rPr>
  </w:style>
  <w:style w:type="character" w:customStyle="1" w:styleId="CommentSubjectChar">
    <w:name w:val="Comment Subject Char"/>
    <w:basedOn w:val="CommentTextChar1"/>
    <w:link w:val="CommentSubject"/>
    <w:semiHidden/>
    <w:rsid w:val="000856E7"/>
    <w:rPr>
      <w:b/>
      <w:bCs/>
      <w:noProof/>
      <w:lang w:eastAsia="en-US"/>
    </w:rPr>
  </w:style>
  <w:style w:type="character" w:styleId="UnresolvedMention">
    <w:name w:val="Unresolved Mention"/>
    <w:basedOn w:val="DefaultParagraphFont"/>
    <w:uiPriority w:val="99"/>
    <w:semiHidden/>
    <w:unhideWhenUsed/>
    <w:rsid w:val="003E0891"/>
    <w:rPr>
      <w:color w:val="605E5C"/>
      <w:shd w:val="clear" w:color="auto" w:fill="E1DFDD"/>
    </w:rPr>
  </w:style>
  <w:style w:type="character" w:styleId="Emphasis">
    <w:name w:val="Emphasis"/>
    <w:basedOn w:val="DefaultParagraphFont"/>
    <w:uiPriority w:val="20"/>
    <w:qFormat/>
    <w:rsid w:val="00521AB4"/>
    <w:rPr>
      <w:i/>
      <w:iCs/>
    </w:rPr>
  </w:style>
  <w:style w:type="paragraph" w:styleId="Revision">
    <w:name w:val="Revision"/>
    <w:hidden/>
    <w:uiPriority w:val="99"/>
    <w:semiHidden/>
    <w:rsid w:val="00114D30"/>
    <w:rPr>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97925">
      <w:bodyDiv w:val="1"/>
      <w:marLeft w:val="0"/>
      <w:marRight w:val="0"/>
      <w:marTop w:val="0"/>
      <w:marBottom w:val="0"/>
      <w:divBdr>
        <w:top w:val="none" w:sz="0" w:space="0" w:color="auto"/>
        <w:left w:val="none" w:sz="0" w:space="0" w:color="auto"/>
        <w:bottom w:val="none" w:sz="0" w:space="0" w:color="auto"/>
        <w:right w:val="none" w:sz="0" w:space="0" w:color="auto"/>
      </w:divBdr>
    </w:div>
    <w:div w:id="242302992">
      <w:bodyDiv w:val="1"/>
      <w:marLeft w:val="0"/>
      <w:marRight w:val="0"/>
      <w:marTop w:val="0"/>
      <w:marBottom w:val="0"/>
      <w:divBdr>
        <w:top w:val="none" w:sz="0" w:space="0" w:color="auto"/>
        <w:left w:val="none" w:sz="0" w:space="0" w:color="auto"/>
        <w:bottom w:val="none" w:sz="0" w:space="0" w:color="auto"/>
        <w:right w:val="none" w:sz="0" w:space="0" w:color="auto"/>
      </w:divBdr>
    </w:div>
    <w:div w:id="945844972">
      <w:bodyDiv w:val="1"/>
      <w:marLeft w:val="0"/>
      <w:marRight w:val="0"/>
      <w:marTop w:val="0"/>
      <w:marBottom w:val="0"/>
      <w:divBdr>
        <w:top w:val="none" w:sz="0" w:space="0" w:color="auto"/>
        <w:left w:val="none" w:sz="0" w:space="0" w:color="auto"/>
        <w:bottom w:val="none" w:sz="0" w:space="0" w:color="auto"/>
        <w:right w:val="none" w:sz="0" w:space="0" w:color="auto"/>
      </w:divBdr>
    </w:div>
    <w:div w:id="949773924">
      <w:bodyDiv w:val="1"/>
      <w:marLeft w:val="0"/>
      <w:marRight w:val="0"/>
      <w:marTop w:val="0"/>
      <w:marBottom w:val="0"/>
      <w:divBdr>
        <w:top w:val="none" w:sz="0" w:space="0" w:color="auto"/>
        <w:left w:val="none" w:sz="0" w:space="0" w:color="auto"/>
        <w:bottom w:val="none" w:sz="0" w:space="0" w:color="auto"/>
        <w:right w:val="none" w:sz="0" w:space="0" w:color="auto"/>
      </w:divBdr>
    </w:div>
    <w:div w:id="1075589550">
      <w:bodyDiv w:val="1"/>
      <w:marLeft w:val="0"/>
      <w:marRight w:val="0"/>
      <w:marTop w:val="0"/>
      <w:marBottom w:val="0"/>
      <w:divBdr>
        <w:top w:val="none" w:sz="0" w:space="0" w:color="auto"/>
        <w:left w:val="none" w:sz="0" w:space="0" w:color="auto"/>
        <w:bottom w:val="none" w:sz="0" w:space="0" w:color="auto"/>
        <w:right w:val="none" w:sz="0" w:space="0" w:color="auto"/>
      </w:divBdr>
    </w:div>
    <w:div w:id="1380939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www.nationalsecurity.gov.au/Listedterroristorganisations/Pages/default.aspx"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aciar.gov.au/travel" TargetMode="Externa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www.ag.gov.au/Integrity/counter-fraud/fraud-australia/Documents/CommonwealthFraudControlFramework2017.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hyperlink" Target="https://www.aciar.gov.au/file/106482/download?token=RMRKcDE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worldbank.org/en/projects-operations/procurement/debarred-firms"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dfat.gov.au/international-relations/security/sanctions/Pages/consolidated-list.aspx" TargetMode="External"/><Relationship Id="rId30" Type="http://schemas.openxmlformats.org/officeDocument/2006/relationships/hyperlink" Target="https://www.aciar.gov.au/Standard-Contract-Conditions-and-Intellectual-Property-Policy" TargetMode="External"/><Relationship Id="rId35" Type="http://schemas.openxmlformats.org/officeDocument/2006/relationships/fontTable" Target="fontTable.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EWY3AJNXF2JP-1716895136-24</_dlc_DocId>
    <_dlc_DocIdUrl xmlns="1c8e60d9-4894-4898-bdb4-e7a7d763969e">
      <Url>https://uat-projects.my.aciar.gov.au/_layouts/15/DocIdRedir.aspx?ID=EWY3AJNXF2JP-1716895136-24</Url>
      <Description>EWY3AJNXF2JP-1716895136-24</Description>
    </_dlc_DocIdUrl>
    <aciarDLM xmlns="1c8e60d9-4894-4898-bdb4-e7a7d763969e" xsi:nil="true"/>
    <aciarSecurityClassification xmlns="1c8e60d9-4894-4898-bdb4-e7a7d763969e"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BF355F2-6964-4CFE-A445-BECD65862D4E}">
  <ds:schemaRefs>
    <ds:schemaRef ds:uri="http://purl.org/dc/terms/"/>
    <ds:schemaRef ds:uri="http://schemas.microsoft.com/office/2006/documentManagement/types"/>
    <ds:schemaRef ds:uri="1c8e60d9-4894-4898-bdb4-e7a7d763969e"/>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AFD8B489-FB64-48BD-A88B-EB06F110AB0D}">
  <ds:schemaRefs>
    <ds:schemaRef ds:uri="http://schemas.microsoft.com/office/2006/metadata/longProperties"/>
  </ds:schemaRefs>
</ds:datastoreItem>
</file>

<file path=customXml/itemProps3.xml><?xml version="1.0" encoding="utf-8"?>
<ds:datastoreItem xmlns:ds="http://schemas.openxmlformats.org/officeDocument/2006/customXml" ds:itemID="{9AB47BFB-7B4F-4F3C-BAC6-62EBD9AAFF87}">
  <ds:schemaRefs>
    <ds:schemaRef ds:uri="http://schemas.openxmlformats.org/officeDocument/2006/bibliography"/>
  </ds:schemaRefs>
</ds:datastoreItem>
</file>

<file path=customXml/itemProps4.xml><?xml version="1.0" encoding="utf-8"?>
<ds:datastoreItem xmlns:ds="http://schemas.openxmlformats.org/officeDocument/2006/customXml" ds:itemID="{E176AAFC-9102-4586-8B34-7899631C5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45CCD8-264F-424C-8FD8-69D6414CE94E}">
  <ds:schemaRefs>
    <ds:schemaRef ds:uri="http://schemas.microsoft.com/sharepoint/v3/contenttype/forms"/>
  </ds:schemaRefs>
</ds:datastoreItem>
</file>

<file path=customXml/itemProps6.xml><?xml version="1.0" encoding="utf-8"?>
<ds:datastoreItem xmlns:ds="http://schemas.openxmlformats.org/officeDocument/2006/customXml" ds:itemID="{28C012F0-BE73-4215-B6AC-33625F75060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18</Pages>
  <Words>8066</Words>
  <Characters>47379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Standard Conditions International Centre Sept 2017</vt:lpstr>
    </vt:vector>
  </TitlesOfParts>
  <Company>ACIAR</Company>
  <LinksUpToDate>false</LinksUpToDate>
  <CharactersWithSpaces>55335</CharactersWithSpaces>
  <SharedDoc>false</SharedDoc>
  <HLinks>
    <vt:vector size="18" baseType="variant">
      <vt:variant>
        <vt:i4>852057</vt:i4>
      </vt:variant>
      <vt:variant>
        <vt:i4>240</vt:i4>
      </vt:variant>
      <vt:variant>
        <vt:i4>0</vt:i4>
      </vt:variant>
      <vt:variant>
        <vt:i4>5</vt:i4>
      </vt:variant>
      <vt:variant>
        <vt:lpwstr>http://www.dfat.gov.au/icat/UNSC_financial_sanctions.html</vt:lpwstr>
      </vt:variant>
      <vt:variant>
        <vt:lpwstr/>
      </vt:variant>
      <vt:variant>
        <vt:i4>7143538</vt:i4>
      </vt:variant>
      <vt:variant>
        <vt:i4>237</vt:i4>
      </vt:variant>
      <vt:variant>
        <vt:i4>0</vt:i4>
      </vt:variant>
      <vt:variant>
        <vt:i4>5</vt:i4>
      </vt:variant>
      <vt:variant>
        <vt:lpwstr>http://aciar.gov.au/conditions</vt:lpwstr>
      </vt:variant>
      <vt:variant>
        <vt:lpwstr/>
      </vt:variant>
      <vt:variant>
        <vt:i4>6684769</vt:i4>
      </vt:variant>
      <vt:variant>
        <vt:i4>156</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International Centre April 2023</dc:title>
  <dc:subject/>
  <dc:creator>Kennon</dc:creator>
  <cp:keywords/>
  <cp:lastModifiedBy>Lopa, Peter</cp:lastModifiedBy>
  <cp:revision>14</cp:revision>
  <cp:lastPrinted>2023-04-19T23:08:00Z</cp:lastPrinted>
  <dcterms:created xsi:type="dcterms:W3CDTF">2017-03-16T22:53:00Z</dcterms:created>
  <dcterms:modified xsi:type="dcterms:W3CDTF">2023-04-19T23:09:00Z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ACIAR-697548352-12</vt:lpwstr>
  </property>
  <property fmtid="{D5CDD505-2E9C-101B-9397-08002B2CF9AE}" pid="3" name="_dlc_DocIdItemGuid">
    <vt:lpwstr>c0b62105-ba4d-455c-ae87-15671c713c48</vt:lpwstr>
  </property>
  <property fmtid="{D5CDD505-2E9C-101B-9397-08002B2CF9AE}" pid="4" name="_dlc_DocIdUrl">
    <vt:lpwstr>https://portal.my.aciar.gov.au/Corporate/Procurement/_layouts/15/DocIdRedir.aspx?ID=ACIAR-697548352-12, ACIAR-697548352-12</vt:lpwstr>
  </property>
  <property fmtid="{D5CDD505-2E9C-101B-9397-08002B2CF9AE}" pid="5" name="Document type">
    <vt:lpwstr>;#Standard Conditions;#</vt:lpwstr>
  </property>
  <property fmtid="{D5CDD505-2E9C-101B-9397-08002B2CF9AE}" pid="6" name="Process/Activity">
    <vt:lpwstr>CommOrg</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0x01010066029A8E8659A94E98DB1953E349B200</vt:lpwstr>
  </property>
</Properties>
</file>